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F1E68" w14:textId="0D308F87" w:rsidR="00340E04" w:rsidRPr="00832ED1" w:rsidRDefault="0034140E" w:rsidP="00340E04">
      <w:pPr>
        <w:jc w:val="right"/>
        <w:rPr>
          <w:rFonts w:asciiTheme="minorBidi" w:hAnsiTheme="minorBidi"/>
          <w:b/>
          <w:bCs/>
          <w:sz w:val="32"/>
          <w:szCs w:val="32"/>
        </w:rPr>
      </w:pPr>
      <w:r>
        <w:rPr>
          <w:rFonts w:asciiTheme="minorBidi" w:hAnsiTheme="minorBidi"/>
          <w:b/>
          <w:bCs/>
          <w:noProof/>
          <w:sz w:val="32"/>
          <w:szCs w:val="32"/>
        </w:rPr>
        <w:drawing>
          <wp:inline distT="0" distB="0" distL="0" distR="0" wp14:anchorId="1AFEE797" wp14:editId="6F695CEC">
            <wp:extent cx="2565661" cy="644344"/>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582396" cy="648547"/>
                    </a:xfrm>
                    <a:prstGeom prst="rect">
                      <a:avLst/>
                    </a:prstGeom>
                  </pic:spPr>
                </pic:pic>
              </a:graphicData>
            </a:graphic>
          </wp:inline>
        </w:drawing>
      </w:r>
    </w:p>
    <w:p w14:paraId="629B5E97" w14:textId="77777777" w:rsidR="00001941" w:rsidRDefault="00001941" w:rsidP="00832ED1">
      <w:pPr>
        <w:spacing w:line="360" w:lineRule="auto"/>
        <w:rPr>
          <w:rFonts w:cstheme="minorHAnsi"/>
          <w:b/>
          <w:bCs/>
          <w:sz w:val="32"/>
          <w:szCs w:val="32"/>
        </w:rPr>
      </w:pPr>
    </w:p>
    <w:p w14:paraId="0ECBBB60" w14:textId="06686A39" w:rsidR="00FD7F8D" w:rsidRPr="00167F14" w:rsidRDefault="009E2383" w:rsidP="00832ED1">
      <w:pPr>
        <w:spacing w:line="360" w:lineRule="auto"/>
        <w:rPr>
          <w:rFonts w:cstheme="minorHAnsi"/>
          <w:b/>
          <w:bCs/>
          <w:sz w:val="28"/>
          <w:szCs w:val="28"/>
        </w:rPr>
      </w:pPr>
      <w:r>
        <w:rPr>
          <w:rFonts w:cstheme="minorHAnsi"/>
          <w:b/>
          <w:bCs/>
          <w:sz w:val="28"/>
          <w:szCs w:val="28"/>
        </w:rPr>
        <w:t>Embargoed until</w:t>
      </w:r>
      <w:r w:rsidR="00FD7F8D" w:rsidRPr="00167F14">
        <w:rPr>
          <w:rFonts w:cstheme="minorHAnsi"/>
          <w:b/>
          <w:bCs/>
          <w:sz w:val="28"/>
          <w:szCs w:val="28"/>
        </w:rPr>
        <w:t xml:space="preserve"> </w:t>
      </w:r>
      <w:r>
        <w:rPr>
          <w:rFonts w:cstheme="minorHAnsi"/>
          <w:b/>
          <w:bCs/>
          <w:sz w:val="28"/>
          <w:szCs w:val="28"/>
        </w:rPr>
        <w:t>6am</w:t>
      </w:r>
      <w:r w:rsidR="00625710">
        <w:rPr>
          <w:rFonts w:cstheme="minorHAnsi"/>
          <w:b/>
          <w:bCs/>
          <w:sz w:val="28"/>
          <w:szCs w:val="28"/>
        </w:rPr>
        <w:t xml:space="preserve">, </w:t>
      </w:r>
      <w:r w:rsidR="00FF38FD" w:rsidRPr="00CC409D">
        <w:rPr>
          <w:rFonts w:cstheme="minorHAnsi"/>
          <w:b/>
          <w:bCs/>
          <w:sz w:val="28"/>
          <w:szCs w:val="28"/>
        </w:rPr>
        <w:t>Thursday</w:t>
      </w:r>
      <w:r w:rsidR="00DD333A" w:rsidRPr="00CC409D">
        <w:rPr>
          <w:rFonts w:cstheme="minorHAnsi"/>
          <w:b/>
          <w:bCs/>
          <w:sz w:val="28"/>
          <w:szCs w:val="28"/>
        </w:rPr>
        <w:t xml:space="preserve"> </w:t>
      </w:r>
      <w:r w:rsidR="00FF38FD" w:rsidRPr="00CC409D">
        <w:rPr>
          <w:rFonts w:cstheme="minorHAnsi"/>
          <w:b/>
          <w:bCs/>
          <w:sz w:val="28"/>
          <w:szCs w:val="28"/>
        </w:rPr>
        <w:t>15</w:t>
      </w:r>
      <w:r w:rsidR="00DD333A" w:rsidRPr="00CC409D">
        <w:rPr>
          <w:rFonts w:cstheme="minorHAnsi"/>
          <w:b/>
          <w:bCs/>
          <w:sz w:val="28"/>
          <w:szCs w:val="28"/>
        </w:rPr>
        <w:t>th December</w:t>
      </w:r>
      <w:r w:rsidR="00DD333A">
        <w:rPr>
          <w:rFonts w:cstheme="minorHAnsi"/>
          <w:b/>
          <w:bCs/>
          <w:sz w:val="28"/>
          <w:szCs w:val="28"/>
        </w:rPr>
        <w:t xml:space="preserve"> 2022</w:t>
      </w:r>
      <w:r w:rsidR="00204921" w:rsidRPr="00167F14">
        <w:rPr>
          <w:rFonts w:cstheme="minorHAnsi"/>
          <w:b/>
          <w:bCs/>
          <w:sz w:val="28"/>
          <w:szCs w:val="28"/>
        </w:rPr>
        <w:t xml:space="preserve"> </w:t>
      </w:r>
      <w:r w:rsidR="005B349C" w:rsidRPr="00167F14">
        <w:rPr>
          <w:rFonts w:cstheme="minorHAnsi"/>
          <w:b/>
          <w:bCs/>
          <w:sz w:val="28"/>
          <w:szCs w:val="28"/>
        </w:rPr>
        <w:t xml:space="preserve"> </w:t>
      </w:r>
    </w:p>
    <w:p w14:paraId="39860E42" w14:textId="77777777" w:rsidR="00D31CAD" w:rsidRDefault="00267ADA" w:rsidP="00832ED1">
      <w:pPr>
        <w:spacing w:line="360" w:lineRule="auto"/>
        <w:rPr>
          <w:rFonts w:cstheme="minorHAnsi"/>
          <w:b/>
          <w:bCs/>
          <w:sz w:val="32"/>
          <w:szCs w:val="32"/>
        </w:rPr>
      </w:pPr>
      <w:r w:rsidRPr="005B349C">
        <w:rPr>
          <w:rFonts w:cstheme="minorHAnsi"/>
          <w:b/>
          <w:bCs/>
          <w:sz w:val="32"/>
          <w:szCs w:val="32"/>
        </w:rPr>
        <w:t xml:space="preserve">PRESS RELEASE: </w:t>
      </w:r>
    </w:p>
    <w:p w14:paraId="180EBBC0" w14:textId="2D8D82DB" w:rsidR="00795865" w:rsidRDefault="002104A0" w:rsidP="00795865">
      <w:pPr>
        <w:spacing w:line="276" w:lineRule="auto"/>
        <w:rPr>
          <w:rFonts w:ascii="Avenir" w:eastAsia="Times New Roman" w:hAnsi="Avenir"/>
          <w:sz w:val="21"/>
          <w:szCs w:val="21"/>
        </w:rPr>
      </w:pPr>
      <w:r>
        <w:rPr>
          <w:rFonts w:cstheme="minorHAnsi"/>
          <w:b/>
          <w:bCs/>
          <w:sz w:val="32"/>
          <w:szCs w:val="32"/>
        </w:rPr>
        <w:t>Ground-breaking</w:t>
      </w:r>
      <w:r w:rsidR="00F36BD2">
        <w:rPr>
          <w:rFonts w:cstheme="minorHAnsi"/>
          <w:b/>
          <w:bCs/>
          <w:sz w:val="32"/>
          <w:szCs w:val="32"/>
        </w:rPr>
        <w:t xml:space="preserve"> </w:t>
      </w:r>
      <w:r w:rsidR="00355141">
        <w:rPr>
          <w:rFonts w:cstheme="minorHAnsi"/>
          <w:b/>
          <w:bCs/>
          <w:sz w:val="32"/>
          <w:szCs w:val="32"/>
        </w:rPr>
        <w:t>study</w:t>
      </w:r>
      <w:r w:rsidR="00F00B35">
        <w:rPr>
          <w:rFonts w:cstheme="minorHAnsi"/>
          <w:b/>
          <w:bCs/>
          <w:sz w:val="32"/>
          <w:szCs w:val="32"/>
        </w:rPr>
        <w:t xml:space="preserve"> </w:t>
      </w:r>
      <w:r w:rsidR="00795865">
        <w:rPr>
          <w:rFonts w:cstheme="minorHAnsi"/>
          <w:b/>
          <w:bCs/>
          <w:sz w:val="32"/>
          <w:szCs w:val="32"/>
        </w:rPr>
        <w:t xml:space="preserve">by local </w:t>
      </w:r>
      <w:r w:rsidR="00161309">
        <w:rPr>
          <w:rFonts w:cstheme="minorHAnsi"/>
          <w:b/>
          <w:bCs/>
          <w:sz w:val="32"/>
          <w:szCs w:val="32"/>
        </w:rPr>
        <w:t>people</w:t>
      </w:r>
      <w:r w:rsidR="00795865">
        <w:rPr>
          <w:rFonts w:cstheme="minorHAnsi"/>
          <w:b/>
          <w:bCs/>
          <w:sz w:val="32"/>
          <w:szCs w:val="32"/>
        </w:rPr>
        <w:t xml:space="preserve"> </w:t>
      </w:r>
      <w:r w:rsidR="00F36BD2">
        <w:rPr>
          <w:rFonts w:cstheme="minorHAnsi"/>
          <w:b/>
          <w:bCs/>
          <w:sz w:val="32"/>
          <w:szCs w:val="32"/>
        </w:rPr>
        <w:t xml:space="preserve">reveals </w:t>
      </w:r>
      <w:r w:rsidR="00355141">
        <w:rPr>
          <w:rFonts w:cstheme="minorHAnsi"/>
          <w:b/>
          <w:bCs/>
          <w:sz w:val="32"/>
          <w:szCs w:val="32"/>
        </w:rPr>
        <w:t>s</w:t>
      </w:r>
      <w:r w:rsidR="00795865">
        <w:rPr>
          <w:rFonts w:cstheme="minorHAnsi"/>
          <w:b/>
          <w:bCs/>
          <w:sz w:val="32"/>
          <w:szCs w:val="32"/>
        </w:rPr>
        <w:t xml:space="preserve">hocking </w:t>
      </w:r>
      <w:r w:rsidR="00F36BD2">
        <w:rPr>
          <w:rFonts w:cstheme="minorHAnsi"/>
          <w:b/>
          <w:bCs/>
          <w:sz w:val="32"/>
          <w:szCs w:val="32"/>
        </w:rPr>
        <w:t xml:space="preserve">levels of </w:t>
      </w:r>
      <w:r w:rsidR="00FC13E1">
        <w:rPr>
          <w:rFonts w:cstheme="minorHAnsi"/>
          <w:b/>
          <w:bCs/>
          <w:sz w:val="32"/>
          <w:szCs w:val="32"/>
        </w:rPr>
        <w:t xml:space="preserve">river </w:t>
      </w:r>
      <w:r w:rsidR="00AE4C02">
        <w:rPr>
          <w:rFonts w:cstheme="minorHAnsi"/>
          <w:b/>
          <w:bCs/>
          <w:sz w:val="32"/>
          <w:szCs w:val="32"/>
        </w:rPr>
        <w:t xml:space="preserve">water </w:t>
      </w:r>
      <w:r w:rsidR="00F36BD2">
        <w:rPr>
          <w:rFonts w:cstheme="minorHAnsi"/>
          <w:b/>
          <w:bCs/>
          <w:sz w:val="32"/>
          <w:szCs w:val="32"/>
        </w:rPr>
        <w:t xml:space="preserve">pollution along the </w:t>
      </w:r>
      <w:r w:rsidR="00FF38FD">
        <w:rPr>
          <w:rFonts w:cstheme="minorHAnsi"/>
          <w:b/>
          <w:bCs/>
          <w:sz w:val="32"/>
          <w:szCs w:val="32"/>
        </w:rPr>
        <w:t>r</w:t>
      </w:r>
      <w:r w:rsidR="00F36BD2">
        <w:rPr>
          <w:rFonts w:cstheme="minorHAnsi"/>
          <w:b/>
          <w:bCs/>
          <w:sz w:val="32"/>
          <w:szCs w:val="32"/>
        </w:rPr>
        <w:t>iver Kent</w:t>
      </w:r>
      <w:r w:rsidR="00FF38FD">
        <w:rPr>
          <w:rFonts w:cstheme="minorHAnsi"/>
          <w:b/>
          <w:bCs/>
          <w:sz w:val="32"/>
          <w:szCs w:val="32"/>
        </w:rPr>
        <w:t xml:space="preserve"> in </w:t>
      </w:r>
      <w:r w:rsidR="00F36BD2">
        <w:rPr>
          <w:rFonts w:cstheme="minorHAnsi"/>
          <w:b/>
          <w:bCs/>
          <w:sz w:val="32"/>
          <w:szCs w:val="32"/>
        </w:rPr>
        <w:t>Cumbria</w:t>
      </w:r>
    </w:p>
    <w:p w14:paraId="69B37523" w14:textId="77777777" w:rsidR="00F00B35" w:rsidRPr="00167F14" w:rsidRDefault="00F00B35" w:rsidP="00F00B35">
      <w:pPr>
        <w:spacing w:line="276" w:lineRule="auto"/>
        <w:rPr>
          <w:rFonts w:cstheme="minorHAnsi"/>
          <w:b/>
          <w:bCs/>
          <w:sz w:val="32"/>
          <w:szCs w:val="32"/>
        </w:rPr>
      </w:pPr>
    </w:p>
    <w:p w14:paraId="20CCD9DB" w14:textId="1EEBFADC" w:rsidR="00FC13E1" w:rsidRDefault="001558DB" w:rsidP="003F55FA">
      <w:pPr>
        <w:spacing w:line="360" w:lineRule="auto"/>
        <w:jc w:val="both"/>
        <w:rPr>
          <w:rFonts w:cstheme="minorHAnsi"/>
          <w:b/>
          <w:bCs/>
          <w:sz w:val="24"/>
          <w:szCs w:val="24"/>
        </w:rPr>
      </w:pPr>
      <w:r w:rsidRPr="005606D0">
        <w:rPr>
          <w:rFonts w:cstheme="minorHAnsi"/>
          <w:b/>
          <w:bCs/>
          <w:sz w:val="24"/>
          <w:szCs w:val="24"/>
        </w:rPr>
        <w:t>The Clean River Kent Campaign</w:t>
      </w:r>
      <w:r w:rsidR="00F36BD2">
        <w:rPr>
          <w:rFonts w:cstheme="minorHAnsi"/>
          <w:b/>
          <w:bCs/>
          <w:sz w:val="24"/>
          <w:szCs w:val="24"/>
        </w:rPr>
        <w:t xml:space="preserve"> (CRKC) has released a </w:t>
      </w:r>
      <w:r w:rsidR="0089119E">
        <w:rPr>
          <w:rFonts w:cstheme="minorHAnsi"/>
          <w:b/>
          <w:bCs/>
          <w:sz w:val="24"/>
          <w:szCs w:val="24"/>
        </w:rPr>
        <w:t>study</w:t>
      </w:r>
      <w:r w:rsidR="00F36BD2">
        <w:rPr>
          <w:rFonts w:cstheme="minorHAnsi"/>
          <w:b/>
          <w:bCs/>
          <w:sz w:val="24"/>
          <w:szCs w:val="24"/>
        </w:rPr>
        <w:t xml:space="preserve"> presenting the results of their water quality monitoring at </w:t>
      </w:r>
      <w:r w:rsidR="005202C9">
        <w:rPr>
          <w:rFonts w:cstheme="minorHAnsi"/>
          <w:b/>
          <w:bCs/>
          <w:sz w:val="24"/>
          <w:szCs w:val="24"/>
        </w:rPr>
        <w:t xml:space="preserve">six locations between February and September 2022 </w:t>
      </w:r>
      <w:r w:rsidR="00795865">
        <w:rPr>
          <w:rFonts w:cstheme="minorHAnsi"/>
          <w:b/>
          <w:bCs/>
          <w:sz w:val="24"/>
          <w:szCs w:val="24"/>
        </w:rPr>
        <w:t xml:space="preserve">from </w:t>
      </w:r>
      <w:r w:rsidR="00795865" w:rsidRPr="00795865">
        <w:rPr>
          <w:rFonts w:cstheme="minorHAnsi"/>
          <w:b/>
          <w:bCs/>
          <w:sz w:val="24"/>
          <w:szCs w:val="24"/>
        </w:rPr>
        <w:t>Staveley to Sedgwick on</w:t>
      </w:r>
      <w:r w:rsidR="005202C9">
        <w:rPr>
          <w:rFonts w:cstheme="minorHAnsi"/>
          <w:b/>
          <w:bCs/>
          <w:sz w:val="24"/>
          <w:szCs w:val="24"/>
        </w:rPr>
        <w:t xml:space="preserve"> the river Kent in Cumbria - a designated Site of Special </w:t>
      </w:r>
      <w:r w:rsidR="00161309">
        <w:rPr>
          <w:rFonts w:cstheme="minorHAnsi"/>
          <w:b/>
          <w:bCs/>
          <w:sz w:val="24"/>
          <w:szCs w:val="24"/>
        </w:rPr>
        <w:t xml:space="preserve">Scientific </w:t>
      </w:r>
      <w:r w:rsidR="005202C9">
        <w:rPr>
          <w:rFonts w:cstheme="minorHAnsi"/>
          <w:b/>
          <w:bCs/>
          <w:sz w:val="24"/>
          <w:szCs w:val="24"/>
        </w:rPr>
        <w:t>Interest (SSSI).</w:t>
      </w:r>
    </w:p>
    <w:p w14:paraId="431EC4DD" w14:textId="24E5C320" w:rsidR="00FC13E1" w:rsidRDefault="00B908A7" w:rsidP="003F55FA">
      <w:pPr>
        <w:spacing w:line="360" w:lineRule="auto"/>
        <w:jc w:val="both"/>
        <w:rPr>
          <w:rFonts w:cstheme="minorHAnsi"/>
          <w:b/>
          <w:bCs/>
          <w:sz w:val="24"/>
          <w:szCs w:val="24"/>
        </w:rPr>
      </w:pPr>
      <w:r>
        <w:rPr>
          <w:rFonts w:cstheme="minorHAnsi"/>
          <w:b/>
          <w:bCs/>
          <w:sz w:val="24"/>
          <w:szCs w:val="24"/>
        </w:rPr>
        <w:t xml:space="preserve">The water samples were </w:t>
      </w:r>
      <w:r w:rsidR="00FC13E1">
        <w:rPr>
          <w:rFonts w:cstheme="minorHAnsi"/>
          <w:b/>
          <w:bCs/>
          <w:sz w:val="24"/>
          <w:szCs w:val="24"/>
        </w:rPr>
        <w:t xml:space="preserve">collected </w:t>
      </w:r>
      <w:r w:rsidR="009F4D0E">
        <w:rPr>
          <w:rFonts w:cstheme="minorHAnsi"/>
          <w:b/>
          <w:bCs/>
          <w:sz w:val="24"/>
          <w:szCs w:val="24"/>
        </w:rPr>
        <w:t xml:space="preserve">to a rigorous protocol </w:t>
      </w:r>
      <w:r w:rsidR="00C06E6B">
        <w:rPr>
          <w:rFonts w:cstheme="minorHAnsi"/>
          <w:b/>
          <w:bCs/>
          <w:sz w:val="24"/>
          <w:szCs w:val="24"/>
        </w:rPr>
        <w:t xml:space="preserve">by trained citizen scientists </w:t>
      </w:r>
      <w:r w:rsidR="00FC13E1">
        <w:rPr>
          <w:rFonts w:cstheme="minorHAnsi"/>
          <w:b/>
          <w:bCs/>
          <w:sz w:val="24"/>
          <w:szCs w:val="24"/>
        </w:rPr>
        <w:t xml:space="preserve">and </w:t>
      </w:r>
      <w:r>
        <w:rPr>
          <w:rFonts w:cstheme="minorHAnsi"/>
          <w:b/>
          <w:bCs/>
          <w:sz w:val="24"/>
          <w:szCs w:val="24"/>
        </w:rPr>
        <w:t xml:space="preserve">analysed in an accredited </w:t>
      </w:r>
      <w:r w:rsidR="00F36BD2">
        <w:rPr>
          <w:rFonts w:cstheme="minorHAnsi"/>
          <w:b/>
          <w:bCs/>
          <w:sz w:val="24"/>
          <w:szCs w:val="24"/>
        </w:rPr>
        <w:t>laboratory</w:t>
      </w:r>
      <w:r w:rsidR="00DD45FB">
        <w:rPr>
          <w:rFonts w:cstheme="minorHAnsi"/>
          <w:b/>
          <w:bCs/>
          <w:sz w:val="24"/>
          <w:szCs w:val="24"/>
        </w:rPr>
        <w:t xml:space="preserve"> for </w:t>
      </w:r>
      <w:r w:rsidR="00DD45FB">
        <w:rPr>
          <w:rFonts w:cstheme="minorHAnsi"/>
          <w:b/>
          <w:bCs/>
          <w:i/>
          <w:iCs/>
          <w:sz w:val="24"/>
          <w:szCs w:val="24"/>
        </w:rPr>
        <w:t xml:space="preserve">E. coli </w:t>
      </w:r>
      <w:r w:rsidR="00DD45FB">
        <w:rPr>
          <w:rFonts w:cstheme="minorHAnsi"/>
          <w:b/>
          <w:bCs/>
          <w:sz w:val="24"/>
          <w:szCs w:val="24"/>
        </w:rPr>
        <w:t xml:space="preserve">and </w:t>
      </w:r>
      <w:r w:rsidR="00DD45FB">
        <w:rPr>
          <w:rFonts w:cstheme="minorHAnsi"/>
          <w:b/>
          <w:bCs/>
          <w:i/>
          <w:iCs/>
          <w:sz w:val="24"/>
          <w:szCs w:val="24"/>
        </w:rPr>
        <w:t>Enterococcus spp</w:t>
      </w:r>
      <w:r w:rsidR="00FC13E1">
        <w:rPr>
          <w:rFonts w:cstheme="minorHAnsi"/>
          <w:b/>
          <w:bCs/>
          <w:sz w:val="24"/>
          <w:szCs w:val="24"/>
        </w:rPr>
        <w:t>.</w:t>
      </w:r>
    </w:p>
    <w:p w14:paraId="6E260A5B" w14:textId="2032558F" w:rsidR="00FC13E1" w:rsidRDefault="00FC13E1" w:rsidP="003F55FA">
      <w:pPr>
        <w:spacing w:line="360" w:lineRule="auto"/>
        <w:jc w:val="both"/>
        <w:rPr>
          <w:rFonts w:cstheme="minorHAnsi"/>
        </w:rPr>
      </w:pPr>
      <w:r>
        <w:rPr>
          <w:rFonts w:cstheme="minorHAnsi"/>
          <w:b/>
          <w:bCs/>
          <w:sz w:val="24"/>
          <w:szCs w:val="24"/>
        </w:rPr>
        <w:t>The</w:t>
      </w:r>
      <w:r w:rsidR="00B908A7">
        <w:rPr>
          <w:rFonts w:cstheme="minorHAnsi"/>
          <w:b/>
          <w:bCs/>
          <w:sz w:val="24"/>
          <w:szCs w:val="24"/>
        </w:rPr>
        <w:t xml:space="preserve"> results </w:t>
      </w:r>
      <w:r>
        <w:rPr>
          <w:rFonts w:cstheme="minorHAnsi"/>
          <w:b/>
          <w:bCs/>
          <w:sz w:val="24"/>
          <w:szCs w:val="24"/>
        </w:rPr>
        <w:t xml:space="preserve">show </w:t>
      </w:r>
      <w:r w:rsidR="00F20C95">
        <w:rPr>
          <w:rFonts w:cstheme="minorHAnsi"/>
          <w:b/>
          <w:bCs/>
          <w:sz w:val="24"/>
          <w:szCs w:val="24"/>
        </w:rPr>
        <w:t xml:space="preserve">that </w:t>
      </w:r>
      <w:r>
        <w:rPr>
          <w:rFonts w:cstheme="minorHAnsi"/>
          <w:b/>
          <w:bCs/>
          <w:sz w:val="24"/>
          <w:szCs w:val="24"/>
        </w:rPr>
        <w:t xml:space="preserve">at all </w:t>
      </w:r>
      <w:r w:rsidR="005202C9">
        <w:rPr>
          <w:rFonts w:cstheme="minorHAnsi"/>
          <w:b/>
          <w:bCs/>
          <w:sz w:val="24"/>
          <w:szCs w:val="24"/>
        </w:rPr>
        <w:t>six</w:t>
      </w:r>
      <w:r w:rsidR="00F20C95">
        <w:rPr>
          <w:rFonts w:cstheme="minorHAnsi"/>
          <w:b/>
          <w:bCs/>
          <w:sz w:val="24"/>
          <w:szCs w:val="24"/>
        </w:rPr>
        <w:t xml:space="preserve"> location</w:t>
      </w:r>
      <w:r>
        <w:rPr>
          <w:rFonts w:cstheme="minorHAnsi"/>
          <w:b/>
          <w:bCs/>
          <w:sz w:val="24"/>
          <w:szCs w:val="24"/>
        </w:rPr>
        <w:t>s the quality of the river water was assessed as Poor</w:t>
      </w:r>
      <w:r w:rsidR="00F20C95">
        <w:rPr>
          <w:rFonts w:cstheme="minorHAnsi"/>
          <w:b/>
          <w:bCs/>
          <w:sz w:val="24"/>
          <w:szCs w:val="24"/>
        </w:rPr>
        <w:t xml:space="preserve"> </w:t>
      </w:r>
      <w:r w:rsidR="00C06E6B">
        <w:rPr>
          <w:rFonts w:cstheme="minorHAnsi"/>
          <w:b/>
          <w:bCs/>
          <w:sz w:val="24"/>
          <w:szCs w:val="24"/>
        </w:rPr>
        <w:t xml:space="preserve">(the worst category) </w:t>
      </w:r>
      <w:r>
        <w:rPr>
          <w:rFonts w:cstheme="minorHAnsi"/>
          <w:b/>
          <w:bCs/>
          <w:sz w:val="24"/>
          <w:szCs w:val="24"/>
        </w:rPr>
        <w:t xml:space="preserve">due to high </w:t>
      </w:r>
      <w:r w:rsidR="00F20C95" w:rsidRPr="00F20C95">
        <w:rPr>
          <w:rFonts w:cstheme="minorHAnsi"/>
          <w:b/>
          <w:bCs/>
          <w:sz w:val="24"/>
          <w:szCs w:val="24"/>
        </w:rPr>
        <w:t xml:space="preserve">levels of </w:t>
      </w:r>
      <w:r w:rsidR="00DD45FB">
        <w:rPr>
          <w:rFonts w:cstheme="minorHAnsi"/>
          <w:b/>
          <w:bCs/>
          <w:sz w:val="24"/>
          <w:szCs w:val="24"/>
        </w:rPr>
        <w:t xml:space="preserve">both </w:t>
      </w:r>
      <w:r w:rsidR="00F20C95" w:rsidRPr="00F20C95">
        <w:rPr>
          <w:rFonts w:cstheme="minorHAnsi"/>
          <w:b/>
          <w:bCs/>
          <w:sz w:val="24"/>
          <w:szCs w:val="24"/>
        </w:rPr>
        <w:t>faecal bacteria</w:t>
      </w:r>
      <w:r w:rsidR="00DD45FB">
        <w:rPr>
          <w:rFonts w:cstheme="minorHAnsi"/>
          <w:b/>
          <w:bCs/>
          <w:sz w:val="24"/>
          <w:szCs w:val="24"/>
        </w:rPr>
        <w:t>l pathogens</w:t>
      </w:r>
      <w:r>
        <w:rPr>
          <w:rFonts w:cstheme="minorHAnsi"/>
          <w:b/>
          <w:bCs/>
          <w:sz w:val="24"/>
          <w:szCs w:val="24"/>
        </w:rPr>
        <w:t xml:space="preserve">. </w:t>
      </w:r>
      <w:r w:rsidR="00F20C95" w:rsidRPr="00F20C95">
        <w:rPr>
          <w:rFonts w:cstheme="minorHAnsi"/>
          <w:b/>
          <w:bCs/>
          <w:sz w:val="24"/>
          <w:szCs w:val="24"/>
        </w:rPr>
        <w:t xml:space="preserve"> Results were particularly </w:t>
      </w:r>
      <w:r w:rsidR="00C06E6B">
        <w:rPr>
          <w:rFonts w:cstheme="minorHAnsi"/>
          <w:b/>
          <w:bCs/>
          <w:sz w:val="24"/>
          <w:szCs w:val="24"/>
        </w:rPr>
        <w:t>bad</w:t>
      </w:r>
      <w:r w:rsidR="00F20C95" w:rsidRPr="00F20C95">
        <w:rPr>
          <w:rFonts w:cstheme="minorHAnsi"/>
          <w:b/>
          <w:bCs/>
          <w:sz w:val="24"/>
          <w:szCs w:val="24"/>
        </w:rPr>
        <w:t xml:space="preserve"> at the location immediately downstream of Staveley Wastewater Treatment Works</w:t>
      </w:r>
      <w:r w:rsidR="00DD45FB">
        <w:rPr>
          <w:rFonts w:cstheme="minorHAnsi"/>
          <w:b/>
          <w:bCs/>
          <w:sz w:val="24"/>
          <w:szCs w:val="24"/>
        </w:rPr>
        <w:t xml:space="preserve"> (sewage works)</w:t>
      </w:r>
      <w:r w:rsidR="00F20C95" w:rsidRPr="00F20C95">
        <w:rPr>
          <w:rFonts w:cstheme="minorHAnsi"/>
          <w:b/>
          <w:bCs/>
          <w:sz w:val="24"/>
          <w:szCs w:val="24"/>
        </w:rPr>
        <w:t>.</w:t>
      </w:r>
      <w:r w:rsidR="00F20C95">
        <w:rPr>
          <w:rFonts w:cstheme="minorHAnsi"/>
        </w:rPr>
        <w:t xml:space="preserve"> </w:t>
      </w:r>
    </w:p>
    <w:p w14:paraId="14C205EC" w14:textId="375A033E" w:rsidR="00F00B35" w:rsidRDefault="0089119E" w:rsidP="003F55FA">
      <w:pPr>
        <w:spacing w:line="360" w:lineRule="auto"/>
        <w:jc w:val="both"/>
        <w:rPr>
          <w:rFonts w:cstheme="minorHAnsi"/>
          <w:b/>
          <w:bCs/>
          <w:sz w:val="24"/>
          <w:szCs w:val="24"/>
        </w:rPr>
      </w:pPr>
      <w:r>
        <w:rPr>
          <w:rFonts w:cstheme="minorHAnsi"/>
          <w:b/>
          <w:bCs/>
          <w:sz w:val="24"/>
          <w:szCs w:val="24"/>
        </w:rPr>
        <w:t>This is the</w:t>
      </w:r>
      <w:r w:rsidR="00B908A7">
        <w:rPr>
          <w:rFonts w:cstheme="minorHAnsi"/>
          <w:b/>
          <w:bCs/>
          <w:sz w:val="24"/>
          <w:szCs w:val="24"/>
        </w:rPr>
        <w:t xml:space="preserve"> first time that</w:t>
      </w:r>
      <w:r w:rsidR="00F36BD2">
        <w:rPr>
          <w:rFonts w:cstheme="minorHAnsi"/>
          <w:b/>
          <w:bCs/>
          <w:sz w:val="24"/>
          <w:szCs w:val="24"/>
        </w:rPr>
        <w:t xml:space="preserve"> </w:t>
      </w:r>
      <w:r w:rsidR="00B908A7">
        <w:rPr>
          <w:rFonts w:cstheme="minorHAnsi"/>
          <w:b/>
          <w:bCs/>
          <w:sz w:val="24"/>
          <w:szCs w:val="24"/>
        </w:rPr>
        <w:t>such information has been made available</w:t>
      </w:r>
      <w:r>
        <w:rPr>
          <w:rFonts w:cstheme="minorHAnsi"/>
          <w:b/>
          <w:bCs/>
          <w:sz w:val="24"/>
          <w:szCs w:val="24"/>
        </w:rPr>
        <w:t xml:space="preserve"> for this river</w:t>
      </w:r>
      <w:r w:rsidR="00C06E6B">
        <w:rPr>
          <w:rFonts w:cstheme="minorHAnsi"/>
          <w:b/>
          <w:bCs/>
          <w:sz w:val="24"/>
          <w:szCs w:val="24"/>
        </w:rPr>
        <w:t xml:space="preserve">.  This </w:t>
      </w:r>
      <w:r w:rsidR="002104A0">
        <w:rPr>
          <w:rFonts w:cstheme="minorHAnsi"/>
          <w:b/>
          <w:bCs/>
          <w:sz w:val="24"/>
          <w:szCs w:val="24"/>
        </w:rPr>
        <w:t>breakthrough</w:t>
      </w:r>
      <w:r w:rsidR="00C06E6B">
        <w:rPr>
          <w:rFonts w:cstheme="minorHAnsi"/>
          <w:b/>
          <w:bCs/>
          <w:sz w:val="24"/>
          <w:szCs w:val="24"/>
        </w:rPr>
        <w:t xml:space="preserve"> study </w:t>
      </w:r>
      <w:r w:rsidR="00B908A7">
        <w:rPr>
          <w:rFonts w:cstheme="minorHAnsi"/>
          <w:b/>
          <w:bCs/>
          <w:sz w:val="24"/>
          <w:szCs w:val="24"/>
        </w:rPr>
        <w:t>signal</w:t>
      </w:r>
      <w:r w:rsidR="00C06E6B">
        <w:rPr>
          <w:rFonts w:cstheme="minorHAnsi"/>
          <w:b/>
          <w:bCs/>
          <w:sz w:val="24"/>
          <w:szCs w:val="24"/>
        </w:rPr>
        <w:t>s</w:t>
      </w:r>
      <w:r w:rsidR="00B908A7">
        <w:rPr>
          <w:rFonts w:cstheme="minorHAnsi"/>
          <w:b/>
          <w:bCs/>
          <w:sz w:val="24"/>
          <w:szCs w:val="24"/>
        </w:rPr>
        <w:t xml:space="preserve"> </w:t>
      </w:r>
      <w:r w:rsidR="00FC13E1">
        <w:rPr>
          <w:rFonts w:cstheme="minorHAnsi"/>
          <w:b/>
          <w:bCs/>
          <w:sz w:val="24"/>
          <w:szCs w:val="24"/>
        </w:rPr>
        <w:t xml:space="preserve">risks to human health and </w:t>
      </w:r>
      <w:r w:rsidR="00B908A7">
        <w:rPr>
          <w:rFonts w:cstheme="minorHAnsi"/>
          <w:b/>
          <w:bCs/>
          <w:sz w:val="24"/>
          <w:szCs w:val="24"/>
        </w:rPr>
        <w:t xml:space="preserve">serious concerns </w:t>
      </w:r>
      <w:r w:rsidR="00FC13E1">
        <w:rPr>
          <w:rFonts w:cstheme="minorHAnsi"/>
          <w:b/>
          <w:bCs/>
          <w:sz w:val="24"/>
          <w:szCs w:val="24"/>
        </w:rPr>
        <w:t>for</w:t>
      </w:r>
      <w:r w:rsidR="00B908A7">
        <w:rPr>
          <w:rFonts w:cstheme="minorHAnsi"/>
          <w:b/>
          <w:bCs/>
          <w:sz w:val="24"/>
          <w:szCs w:val="24"/>
        </w:rPr>
        <w:t xml:space="preserve"> ecology </w:t>
      </w:r>
      <w:r w:rsidR="00FC13E1">
        <w:rPr>
          <w:rFonts w:cstheme="minorHAnsi"/>
          <w:b/>
          <w:bCs/>
          <w:sz w:val="24"/>
          <w:szCs w:val="24"/>
        </w:rPr>
        <w:t>and wildlife</w:t>
      </w:r>
      <w:r>
        <w:rPr>
          <w:rFonts w:cstheme="minorHAnsi"/>
          <w:b/>
          <w:bCs/>
          <w:sz w:val="24"/>
          <w:szCs w:val="24"/>
        </w:rPr>
        <w:t xml:space="preserve">. </w:t>
      </w:r>
      <w:r w:rsidR="00F00B35">
        <w:rPr>
          <w:rFonts w:cstheme="minorHAnsi"/>
          <w:b/>
          <w:bCs/>
          <w:sz w:val="24"/>
          <w:szCs w:val="24"/>
        </w:rPr>
        <w:t xml:space="preserve"> </w:t>
      </w:r>
    </w:p>
    <w:p w14:paraId="389FEB24" w14:textId="726E94DF" w:rsidR="00D82BE4" w:rsidRPr="00A130C2" w:rsidRDefault="00FC13E1" w:rsidP="00A130C2">
      <w:pPr>
        <w:spacing w:after="0" w:line="360" w:lineRule="auto"/>
        <w:jc w:val="both"/>
        <w:rPr>
          <w:rFonts w:ascii="Avenir" w:eastAsia="Times New Roman" w:hAnsi="Avenir"/>
          <w:sz w:val="21"/>
          <w:szCs w:val="21"/>
        </w:rPr>
      </w:pPr>
      <w:r w:rsidRPr="00D82BE4">
        <w:rPr>
          <w:rFonts w:cstheme="minorHAnsi"/>
          <w:b/>
          <w:bCs/>
          <w:sz w:val="24"/>
          <w:szCs w:val="24"/>
        </w:rPr>
        <w:t xml:space="preserve">The quality of river water should be safeguarded by the </w:t>
      </w:r>
      <w:r w:rsidRPr="00C658F7">
        <w:rPr>
          <w:rFonts w:cstheme="minorHAnsi"/>
          <w:b/>
          <w:bCs/>
          <w:sz w:val="24"/>
          <w:szCs w:val="24"/>
        </w:rPr>
        <w:t xml:space="preserve">water companies and their regulators.  </w:t>
      </w:r>
      <w:r w:rsidR="00F61A8E" w:rsidRPr="00C658F7">
        <w:rPr>
          <w:rFonts w:cstheme="minorHAnsi"/>
          <w:b/>
          <w:bCs/>
          <w:sz w:val="24"/>
          <w:szCs w:val="24"/>
        </w:rPr>
        <w:t>In 2022 the dire state of our rivers hit the national headlines time and time again</w:t>
      </w:r>
      <w:r w:rsidR="00A130C2" w:rsidRPr="00C658F7">
        <w:rPr>
          <w:rFonts w:cstheme="minorHAnsi"/>
          <w:b/>
          <w:bCs/>
          <w:sz w:val="24"/>
          <w:szCs w:val="24"/>
        </w:rPr>
        <w:t xml:space="preserve">. </w:t>
      </w:r>
      <w:r w:rsidR="002104A0" w:rsidRPr="00C658F7">
        <w:rPr>
          <w:rFonts w:cstheme="minorHAnsi"/>
          <w:b/>
          <w:bCs/>
          <w:sz w:val="24"/>
          <w:szCs w:val="24"/>
        </w:rPr>
        <w:t>CRKC calls</w:t>
      </w:r>
      <w:r w:rsidRPr="00C658F7">
        <w:rPr>
          <w:rFonts w:cstheme="minorHAnsi"/>
          <w:b/>
          <w:bCs/>
          <w:sz w:val="24"/>
          <w:szCs w:val="24"/>
        </w:rPr>
        <w:t xml:space="preserve"> on </w:t>
      </w:r>
      <w:r w:rsidR="00D82BE4" w:rsidRPr="00C658F7">
        <w:rPr>
          <w:rFonts w:cstheme="minorHAnsi"/>
          <w:b/>
          <w:bCs/>
          <w:sz w:val="24"/>
          <w:szCs w:val="24"/>
        </w:rPr>
        <w:t xml:space="preserve">both </w:t>
      </w:r>
      <w:r w:rsidR="00C658F7" w:rsidRPr="00FA4434">
        <w:rPr>
          <w:rFonts w:cstheme="minorHAnsi"/>
          <w:b/>
          <w:bCs/>
          <w:sz w:val="24"/>
          <w:szCs w:val="24"/>
        </w:rPr>
        <w:t>United Utilities</w:t>
      </w:r>
      <w:r w:rsidR="00C658F7" w:rsidRPr="00C658F7">
        <w:rPr>
          <w:rFonts w:cstheme="minorHAnsi"/>
          <w:b/>
          <w:bCs/>
          <w:sz w:val="24"/>
          <w:szCs w:val="24"/>
        </w:rPr>
        <w:t xml:space="preserve">, </w:t>
      </w:r>
      <w:r w:rsidR="00C658F7" w:rsidRPr="009237CF">
        <w:rPr>
          <w:rFonts w:cstheme="minorHAnsi"/>
          <w:b/>
          <w:bCs/>
          <w:color w:val="000000" w:themeColor="text1"/>
          <w:sz w:val="24"/>
          <w:szCs w:val="24"/>
        </w:rPr>
        <w:t xml:space="preserve">the local water and sewage company, </w:t>
      </w:r>
      <w:r w:rsidR="00D82BE4" w:rsidRPr="00C658F7">
        <w:rPr>
          <w:rFonts w:cstheme="minorHAnsi"/>
          <w:b/>
          <w:bCs/>
          <w:sz w:val="24"/>
          <w:szCs w:val="24"/>
        </w:rPr>
        <w:t xml:space="preserve">and </w:t>
      </w:r>
      <w:r w:rsidR="00C658F7" w:rsidRPr="00C658F7">
        <w:rPr>
          <w:rFonts w:cstheme="minorHAnsi"/>
          <w:b/>
          <w:bCs/>
          <w:sz w:val="24"/>
          <w:szCs w:val="24"/>
        </w:rPr>
        <w:t xml:space="preserve">their </w:t>
      </w:r>
      <w:r w:rsidR="00D82BE4" w:rsidRPr="00C658F7">
        <w:rPr>
          <w:rFonts w:cstheme="minorHAnsi"/>
          <w:b/>
          <w:bCs/>
          <w:sz w:val="24"/>
          <w:szCs w:val="24"/>
        </w:rPr>
        <w:t>regulators</w:t>
      </w:r>
      <w:r w:rsidRPr="00C658F7">
        <w:rPr>
          <w:rFonts w:cstheme="minorHAnsi"/>
          <w:b/>
          <w:bCs/>
          <w:sz w:val="24"/>
          <w:szCs w:val="24"/>
        </w:rPr>
        <w:t xml:space="preserve"> </w:t>
      </w:r>
      <w:r w:rsidR="00C658F7">
        <w:rPr>
          <w:rFonts w:cstheme="minorHAnsi"/>
          <w:b/>
          <w:bCs/>
          <w:sz w:val="24"/>
          <w:szCs w:val="24"/>
        </w:rPr>
        <w:t xml:space="preserve">(the Environment Agency and Ofwat) </w:t>
      </w:r>
      <w:r w:rsidRPr="00C658F7">
        <w:rPr>
          <w:rFonts w:cstheme="minorHAnsi"/>
          <w:b/>
          <w:bCs/>
          <w:sz w:val="24"/>
          <w:szCs w:val="24"/>
        </w:rPr>
        <w:t xml:space="preserve">to </w:t>
      </w:r>
      <w:r w:rsidR="00374478" w:rsidRPr="00C658F7">
        <w:rPr>
          <w:rFonts w:cstheme="minorHAnsi"/>
          <w:b/>
          <w:bCs/>
          <w:sz w:val="24"/>
          <w:szCs w:val="24"/>
        </w:rPr>
        <w:t xml:space="preserve">respond to our request for action. We call on local </w:t>
      </w:r>
      <w:r w:rsidR="00C658F7" w:rsidRPr="00C658F7">
        <w:rPr>
          <w:rFonts w:cstheme="minorHAnsi"/>
          <w:b/>
          <w:bCs/>
          <w:sz w:val="24"/>
          <w:szCs w:val="24"/>
        </w:rPr>
        <w:t>organisations</w:t>
      </w:r>
      <w:r w:rsidR="00374478">
        <w:rPr>
          <w:rFonts w:cstheme="minorHAnsi"/>
          <w:b/>
          <w:bCs/>
          <w:sz w:val="24"/>
          <w:szCs w:val="24"/>
        </w:rPr>
        <w:t xml:space="preserve"> and policy makers to</w:t>
      </w:r>
      <w:r>
        <w:rPr>
          <w:rFonts w:cstheme="minorHAnsi"/>
          <w:b/>
          <w:bCs/>
          <w:sz w:val="24"/>
          <w:szCs w:val="24"/>
        </w:rPr>
        <w:t xml:space="preserve"> act </w:t>
      </w:r>
      <w:r w:rsidR="00C658F7">
        <w:rPr>
          <w:rFonts w:cstheme="minorHAnsi"/>
          <w:b/>
          <w:bCs/>
          <w:sz w:val="24"/>
          <w:szCs w:val="24"/>
        </w:rPr>
        <w:t xml:space="preserve">together </w:t>
      </w:r>
      <w:r>
        <w:rPr>
          <w:rFonts w:cstheme="minorHAnsi"/>
          <w:b/>
          <w:bCs/>
          <w:sz w:val="24"/>
          <w:szCs w:val="24"/>
        </w:rPr>
        <w:t>as a matter of urgency</w:t>
      </w:r>
      <w:r w:rsidR="00374478">
        <w:rPr>
          <w:rFonts w:cstheme="minorHAnsi"/>
          <w:b/>
          <w:bCs/>
          <w:sz w:val="24"/>
          <w:szCs w:val="24"/>
        </w:rPr>
        <w:t xml:space="preserve">, to </w:t>
      </w:r>
      <w:r w:rsidR="002104A0">
        <w:rPr>
          <w:rFonts w:cstheme="minorHAnsi"/>
          <w:b/>
          <w:bCs/>
          <w:sz w:val="24"/>
          <w:szCs w:val="24"/>
        </w:rPr>
        <w:t>hold those responsible to account</w:t>
      </w:r>
      <w:r w:rsidR="00374478">
        <w:rPr>
          <w:rFonts w:cstheme="minorHAnsi"/>
          <w:b/>
          <w:bCs/>
          <w:sz w:val="24"/>
          <w:szCs w:val="24"/>
        </w:rPr>
        <w:t xml:space="preserve">, and to work with us to clean up the river. </w:t>
      </w:r>
    </w:p>
    <w:p w14:paraId="3B4C142F" w14:textId="30D5BB11" w:rsidR="00374478" w:rsidRPr="00994DBD" w:rsidRDefault="00374478" w:rsidP="00CC409D">
      <w:pPr>
        <w:pStyle w:val="ListParagraph"/>
        <w:numPr>
          <w:ilvl w:val="0"/>
          <w:numId w:val="19"/>
        </w:numPr>
        <w:spacing w:line="276" w:lineRule="auto"/>
        <w:jc w:val="both"/>
        <w:rPr>
          <w:rFonts w:cstheme="minorHAnsi"/>
          <w:sz w:val="24"/>
          <w:szCs w:val="24"/>
        </w:rPr>
      </w:pPr>
      <w:r w:rsidRPr="00994DBD">
        <w:rPr>
          <w:rFonts w:cstheme="minorHAnsi"/>
          <w:sz w:val="24"/>
          <w:szCs w:val="24"/>
        </w:rPr>
        <w:lastRenderedPageBreak/>
        <w:t xml:space="preserve">100 volunteer citizen scientists have collected ground-breaking data about levels of faecal bacteria pollution, for the first time ever on the river Kent. </w:t>
      </w:r>
    </w:p>
    <w:p w14:paraId="0EA9E050" w14:textId="3CE55CB8" w:rsidR="00374478" w:rsidRPr="00994DBD" w:rsidRDefault="00374478" w:rsidP="00CC409D">
      <w:pPr>
        <w:pStyle w:val="ListParagraph"/>
        <w:numPr>
          <w:ilvl w:val="0"/>
          <w:numId w:val="19"/>
        </w:numPr>
        <w:spacing w:line="276" w:lineRule="auto"/>
        <w:jc w:val="both"/>
        <w:rPr>
          <w:rFonts w:cstheme="minorHAnsi"/>
          <w:sz w:val="24"/>
          <w:szCs w:val="24"/>
        </w:rPr>
      </w:pPr>
      <w:r w:rsidRPr="00994DBD">
        <w:rPr>
          <w:rFonts w:cstheme="minorHAnsi"/>
          <w:sz w:val="24"/>
          <w:szCs w:val="24"/>
        </w:rPr>
        <w:t>The breakthrough results show that every one of the six locations failed to meet the minimum standard for Inland Bathing Water as defined by DEFRA</w:t>
      </w:r>
      <w:r w:rsidR="00994DBD">
        <w:rPr>
          <w:rFonts w:cstheme="minorHAnsi"/>
          <w:sz w:val="24"/>
          <w:szCs w:val="24"/>
        </w:rPr>
        <w:t>.</w:t>
      </w:r>
      <w:r w:rsidRPr="00994DBD">
        <w:rPr>
          <w:rFonts w:cstheme="minorHAnsi"/>
          <w:sz w:val="24"/>
          <w:szCs w:val="24"/>
        </w:rPr>
        <w:t xml:space="preserve"> </w:t>
      </w:r>
    </w:p>
    <w:p w14:paraId="40842775" w14:textId="4F2820B0" w:rsidR="002104A0" w:rsidRPr="00994DBD" w:rsidRDefault="00374478" w:rsidP="00CC409D">
      <w:pPr>
        <w:pStyle w:val="ListParagraph"/>
        <w:numPr>
          <w:ilvl w:val="0"/>
          <w:numId w:val="19"/>
        </w:numPr>
        <w:spacing w:line="276" w:lineRule="auto"/>
        <w:jc w:val="both"/>
        <w:rPr>
          <w:rFonts w:cstheme="minorHAnsi"/>
          <w:sz w:val="24"/>
          <w:szCs w:val="24"/>
        </w:rPr>
      </w:pPr>
      <w:r w:rsidRPr="00994DBD">
        <w:rPr>
          <w:rFonts w:cstheme="minorHAnsi"/>
          <w:sz w:val="24"/>
          <w:szCs w:val="24"/>
        </w:rPr>
        <w:t xml:space="preserve">CRKC is calling on water companies and regulators to safeguard the </w:t>
      </w:r>
      <w:proofErr w:type="gramStart"/>
      <w:r w:rsidRPr="00994DBD">
        <w:rPr>
          <w:rFonts w:cstheme="minorHAnsi"/>
          <w:sz w:val="24"/>
          <w:szCs w:val="24"/>
        </w:rPr>
        <w:t>river</w:t>
      </w:r>
      <w:proofErr w:type="gramEnd"/>
      <w:r w:rsidRPr="00994DBD">
        <w:rPr>
          <w:rFonts w:cstheme="minorHAnsi"/>
          <w:sz w:val="24"/>
          <w:szCs w:val="24"/>
        </w:rPr>
        <w:t xml:space="preserve"> Kent; and for </w:t>
      </w:r>
      <w:r w:rsidR="00C658F7">
        <w:rPr>
          <w:rFonts w:cstheme="minorHAnsi"/>
          <w:sz w:val="24"/>
          <w:szCs w:val="24"/>
        </w:rPr>
        <w:t xml:space="preserve">regulators and </w:t>
      </w:r>
      <w:r w:rsidRPr="00994DBD">
        <w:rPr>
          <w:rFonts w:cstheme="minorHAnsi"/>
          <w:sz w:val="24"/>
          <w:szCs w:val="24"/>
        </w:rPr>
        <w:t xml:space="preserve">local </w:t>
      </w:r>
      <w:r w:rsidR="00C658F7">
        <w:rPr>
          <w:rFonts w:cstheme="minorHAnsi"/>
          <w:sz w:val="24"/>
          <w:szCs w:val="24"/>
        </w:rPr>
        <w:t>organisations</w:t>
      </w:r>
      <w:r w:rsidRPr="00994DBD">
        <w:rPr>
          <w:rFonts w:cstheme="minorHAnsi"/>
          <w:sz w:val="24"/>
          <w:szCs w:val="24"/>
        </w:rPr>
        <w:t xml:space="preserve"> to work with us to hold </w:t>
      </w:r>
      <w:r w:rsidR="00994DBD" w:rsidRPr="00994DBD">
        <w:rPr>
          <w:rFonts w:cstheme="minorHAnsi"/>
          <w:sz w:val="24"/>
          <w:szCs w:val="24"/>
        </w:rPr>
        <w:t xml:space="preserve">polluters to account. </w:t>
      </w:r>
    </w:p>
    <w:p w14:paraId="1F05AB46" w14:textId="568A05E4" w:rsidR="002104A0" w:rsidRPr="00994DBD" w:rsidRDefault="00994DBD" w:rsidP="00CC409D">
      <w:pPr>
        <w:pStyle w:val="ListParagraph"/>
        <w:numPr>
          <w:ilvl w:val="0"/>
          <w:numId w:val="19"/>
        </w:numPr>
        <w:spacing w:line="276" w:lineRule="auto"/>
        <w:jc w:val="both"/>
        <w:rPr>
          <w:rFonts w:cstheme="minorHAnsi"/>
          <w:sz w:val="24"/>
          <w:szCs w:val="24"/>
        </w:rPr>
      </w:pPr>
      <w:r w:rsidRPr="00994DBD">
        <w:rPr>
          <w:rFonts w:cstheme="minorHAnsi"/>
          <w:sz w:val="24"/>
          <w:szCs w:val="24"/>
        </w:rPr>
        <w:t xml:space="preserve">CRKC has applied for bathing water status for a stretch of the river Kent to ensure that there is regular water quality monitoring by the Environment Agency going forward. </w:t>
      </w:r>
    </w:p>
    <w:p w14:paraId="306891B6" w14:textId="77777777" w:rsidR="00994DBD" w:rsidRDefault="00994DBD" w:rsidP="00CC409D">
      <w:pPr>
        <w:spacing w:after="0" w:line="276" w:lineRule="auto"/>
        <w:jc w:val="both"/>
        <w:rPr>
          <w:rFonts w:cstheme="minorHAnsi"/>
          <w:sz w:val="24"/>
          <w:szCs w:val="24"/>
        </w:rPr>
      </w:pPr>
    </w:p>
    <w:p w14:paraId="211E26DB" w14:textId="421EC067" w:rsidR="003F55FA" w:rsidRDefault="00795865" w:rsidP="00CC409D">
      <w:pPr>
        <w:spacing w:after="0" w:line="276" w:lineRule="auto"/>
        <w:jc w:val="both"/>
        <w:rPr>
          <w:rFonts w:cstheme="minorHAnsi"/>
          <w:i/>
          <w:iCs/>
          <w:sz w:val="24"/>
          <w:szCs w:val="24"/>
        </w:rPr>
      </w:pPr>
      <w:r>
        <w:rPr>
          <w:rFonts w:cstheme="minorHAnsi"/>
          <w:sz w:val="24"/>
          <w:szCs w:val="24"/>
        </w:rPr>
        <w:t xml:space="preserve">A local </w:t>
      </w:r>
      <w:r w:rsidR="00C658F7">
        <w:rPr>
          <w:rFonts w:cstheme="minorHAnsi"/>
          <w:sz w:val="24"/>
          <w:szCs w:val="24"/>
        </w:rPr>
        <w:t xml:space="preserve">coalition </w:t>
      </w:r>
      <w:r>
        <w:rPr>
          <w:rFonts w:cstheme="minorHAnsi"/>
          <w:sz w:val="24"/>
          <w:szCs w:val="24"/>
        </w:rPr>
        <w:t xml:space="preserve">of over </w:t>
      </w:r>
      <w:r w:rsidR="00D900EE">
        <w:rPr>
          <w:rFonts w:cstheme="minorHAnsi"/>
          <w:sz w:val="24"/>
          <w:szCs w:val="24"/>
        </w:rPr>
        <w:t>100</w:t>
      </w:r>
      <w:r>
        <w:rPr>
          <w:rFonts w:cstheme="minorHAnsi"/>
          <w:sz w:val="24"/>
          <w:szCs w:val="24"/>
        </w:rPr>
        <w:t xml:space="preserve"> </w:t>
      </w:r>
      <w:r w:rsidR="00374478">
        <w:rPr>
          <w:rFonts w:cstheme="minorHAnsi"/>
          <w:sz w:val="24"/>
          <w:szCs w:val="24"/>
        </w:rPr>
        <w:t xml:space="preserve">volunteer </w:t>
      </w:r>
      <w:r>
        <w:rPr>
          <w:rFonts w:cstheme="minorHAnsi"/>
          <w:sz w:val="24"/>
          <w:szCs w:val="24"/>
        </w:rPr>
        <w:t xml:space="preserve">citizen scientists, concerned about </w:t>
      </w:r>
      <w:r w:rsidR="00D900EE">
        <w:rPr>
          <w:rFonts w:cstheme="minorHAnsi"/>
          <w:sz w:val="24"/>
          <w:szCs w:val="24"/>
        </w:rPr>
        <w:t>harmful pollution</w:t>
      </w:r>
      <w:r>
        <w:rPr>
          <w:rFonts w:cstheme="minorHAnsi"/>
          <w:sz w:val="24"/>
          <w:szCs w:val="24"/>
        </w:rPr>
        <w:t xml:space="preserve">, collected </w:t>
      </w:r>
      <w:r w:rsidR="001C2713">
        <w:rPr>
          <w:rFonts w:cstheme="minorHAnsi"/>
          <w:sz w:val="24"/>
          <w:szCs w:val="24"/>
        </w:rPr>
        <w:t>w</w:t>
      </w:r>
      <w:r w:rsidR="00167F14" w:rsidRPr="005606D0">
        <w:rPr>
          <w:rFonts w:cstheme="minorHAnsi"/>
          <w:sz w:val="24"/>
          <w:szCs w:val="24"/>
        </w:rPr>
        <w:t>ater</w:t>
      </w:r>
      <w:r w:rsidR="005202C9">
        <w:rPr>
          <w:rFonts w:cstheme="minorHAnsi"/>
          <w:sz w:val="24"/>
          <w:szCs w:val="24"/>
        </w:rPr>
        <w:t xml:space="preserve"> </w:t>
      </w:r>
      <w:r w:rsidR="00167F14" w:rsidRPr="005606D0">
        <w:rPr>
          <w:rFonts w:cstheme="minorHAnsi"/>
          <w:sz w:val="24"/>
          <w:szCs w:val="24"/>
        </w:rPr>
        <w:t xml:space="preserve">from </w:t>
      </w:r>
      <w:r w:rsidR="005202C9">
        <w:rPr>
          <w:rFonts w:cstheme="minorHAnsi"/>
          <w:sz w:val="24"/>
          <w:szCs w:val="24"/>
        </w:rPr>
        <w:t>six</w:t>
      </w:r>
      <w:r w:rsidR="00167F14" w:rsidRPr="005606D0">
        <w:rPr>
          <w:rFonts w:cstheme="minorHAnsi"/>
          <w:sz w:val="24"/>
          <w:szCs w:val="24"/>
        </w:rPr>
        <w:t xml:space="preserve"> </w:t>
      </w:r>
      <w:r w:rsidR="002A5634">
        <w:rPr>
          <w:rFonts w:cstheme="minorHAnsi"/>
          <w:sz w:val="24"/>
          <w:szCs w:val="24"/>
        </w:rPr>
        <w:t>locations</w:t>
      </w:r>
      <w:r w:rsidR="00167F14" w:rsidRPr="005606D0">
        <w:rPr>
          <w:rFonts w:cstheme="minorHAnsi"/>
          <w:sz w:val="24"/>
          <w:szCs w:val="24"/>
        </w:rPr>
        <w:t xml:space="preserve"> </w:t>
      </w:r>
      <w:r w:rsidR="003F55FA">
        <w:rPr>
          <w:rFonts w:cstheme="minorHAnsi"/>
          <w:sz w:val="24"/>
          <w:szCs w:val="24"/>
        </w:rPr>
        <w:t>along the river Kent at</w:t>
      </w:r>
      <w:r w:rsidR="00167F14" w:rsidRPr="005606D0">
        <w:rPr>
          <w:rFonts w:cstheme="minorHAnsi"/>
          <w:sz w:val="24"/>
          <w:szCs w:val="24"/>
        </w:rPr>
        <w:t xml:space="preserve"> Staveley, </w:t>
      </w:r>
      <w:proofErr w:type="spellStart"/>
      <w:r w:rsidR="00167F14" w:rsidRPr="005606D0">
        <w:rPr>
          <w:rFonts w:cstheme="minorHAnsi"/>
          <w:sz w:val="24"/>
          <w:szCs w:val="24"/>
        </w:rPr>
        <w:t>Beckmickle</w:t>
      </w:r>
      <w:proofErr w:type="spellEnd"/>
      <w:r w:rsidR="00167F14" w:rsidRPr="005606D0">
        <w:rPr>
          <w:rFonts w:cstheme="minorHAnsi"/>
          <w:sz w:val="24"/>
          <w:szCs w:val="24"/>
        </w:rPr>
        <w:t xml:space="preserve"> Ing, Burneside, Kendal (Sandy Bottoms</w:t>
      </w:r>
      <w:r>
        <w:rPr>
          <w:rFonts w:cstheme="minorHAnsi"/>
          <w:sz w:val="24"/>
          <w:szCs w:val="24"/>
        </w:rPr>
        <w:t xml:space="preserve"> – </w:t>
      </w:r>
      <w:proofErr w:type="spellStart"/>
      <w:r>
        <w:rPr>
          <w:rFonts w:cstheme="minorHAnsi"/>
          <w:sz w:val="24"/>
          <w:szCs w:val="24"/>
        </w:rPr>
        <w:t>Dockray</w:t>
      </w:r>
      <w:proofErr w:type="spellEnd"/>
      <w:r>
        <w:rPr>
          <w:rFonts w:cstheme="minorHAnsi"/>
          <w:sz w:val="24"/>
          <w:szCs w:val="24"/>
        </w:rPr>
        <w:t xml:space="preserve"> Hall Bridge</w:t>
      </w:r>
      <w:r w:rsidR="00167F14" w:rsidRPr="005606D0">
        <w:rPr>
          <w:rFonts w:cstheme="minorHAnsi"/>
          <w:sz w:val="24"/>
          <w:szCs w:val="24"/>
        </w:rPr>
        <w:t>), Hawes Bridge and Sedgwick</w:t>
      </w:r>
      <w:r>
        <w:rPr>
          <w:rFonts w:cstheme="minorHAnsi"/>
          <w:sz w:val="24"/>
          <w:szCs w:val="24"/>
        </w:rPr>
        <w:t xml:space="preserve"> between February and September 2022</w:t>
      </w:r>
      <w:r w:rsidR="00FF38FD" w:rsidRPr="005606D0">
        <w:rPr>
          <w:rFonts w:cstheme="minorHAnsi"/>
          <w:sz w:val="24"/>
          <w:szCs w:val="24"/>
        </w:rPr>
        <w:t> </w:t>
      </w:r>
      <w:r w:rsidR="00FF38FD" w:rsidRPr="002A5634">
        <w:rPr>
          <w:rFonts w:cstheme="minorHAnsi"/>
          <w:i/>
          <w:iCs/>
          <w:sz w:val="24"/>
          <w:szCs w:val="24"/>
        </w:rPr>
        <w:t xml:space="preserve">(See </w:t>
      </w:r>
      <w:r w:rsidR="00FF38FD" w:rsidRPr="002A5634">
        <w:rPr>
          <w:rFonts w:cstheme="minorHAnsi"/>
          <w:b/>
          <w:bCs/>
          <w:i/>
          <w:iCs/>
          <w:sz w:val="24"/>
          <w:szCs w:val="24"/>
        </w:rPr>
        <w:t>Map 1</w:t>
      </w:r>
      <w:r w:rsidR="00FF38FD" w:rsidRPr="002A5634">
        <w:rPr>
          <w:rFonts w:cstheme="minorHAnsi"/>
          <w:i/>
          <w:iCs/>
          <w:sz w:val="24"/>
          <w:szCs w:val="24"/>
        </w:rPr>
        <w:t xml:space="preserve"> below </w:t>
      </w:r>
      <w:r w:rsidR="00FF38FD">
        <w:rPr>
          <w:rFonts w:cstheme="minorHAnsi"/>
          <w:i/>
          <w:iCs/>
          <w:sz w:val="24"/>
          <w:szCs w:val="24"/>
        </w:rPr>
        <w:t>showing location of</w:t>
      </w:r>
      <w:r w:rsidR="00FF38FD" w:rsidRPr="002A5634">
        <w:rPr>
          <w:rFonts w:cstheme="minorHAnsi"/>
          <w:i/>
          <w:iCs/>
          <w:sz w:val="24"/>
          <w:szCs w:val="24"/>
        </w:rPr>
        <w:t xml:space="preserve"> </w:t>
      </w:r>
      <w:r w:rsidR="00FF38FD">
        <w:rPr>
          <w:rFonts w:cstheme="minorHAnsi"/>
          <w:i/>
          <w:iCs/>
          <w:sz w:val="24"/>
          <w:szCs w:val="24"/>
        </w:rPr>
        <w:t xml:space="preserve">testing </w:t>
      </w:r>
      <w:r w:rsidR="00FF38FD" w:rsidRPr="002A5634">
        <w:rPr>
          <w:rFonts w:cstheme="minorHAnsi"/>
          <w:i/>
          <w:iCs/>
          <w:sz w:val="24"/>
          <w:szCs w:val="24"/>
        </w:rPr>
        <w:t>locations)</w:t>
      </w:r>
      <w:r w:rsidR="00D900EE">
        <w:rPr>
          <w:rFonts w:cstheme="minorHAnsi"/>
          <w:i/>
          <w:iCs/>
          <w:sz w:val="24"/>
          <w:szCs w:val="24"/>
        </w:rPr>
        <w:t>.</w:t>
      </w:r>
    </w:p>
    <w:p w14:paraId="046A921F" w14:textId="77777777" w:rsidR="00D900EE" w:rsidRPr="00795865" w:rsidRDefault="00D900EE" w:rsidP="00CC409D">
      <w:pPr>
        <w:spacing w:after="0" w:line="276" w:lineRule="auto"/>
        <w:jc w:val="both"/>
        <w:rPr>
          <w:rFonts w:ascii="Avenir" w:eastAsia="Times New Roman" w:hAnsi="Avenir"/>
          <w:sz w:val="21"/>
          <w:szCs w:val="21"/>
        </w:rPr>
      </w:pPr>
    </w:p>
    <w:p w14:paraId="5A8DA0BD" w14:textId="0AC3D7DC" w:rsidR="003F55FA" w:rsidRDefault="003F55FA" w:rsidP="00CC409D">
      <w:pPr>
        <w:jc w:val="both"/>
        <w:rPr>
          <w:rFonts w:cstheme="minorHAnsi"/>
          <w:color w:val="000000" w:themeColor="text1"/>
          <w:sz w:val="24"/>
          <w:szCs w:val="24"/>
        </w:rPr>
      </w:pPr>
      <w:r w:rsidRPr="003F55FA">
        <w:rPr>
          <w:rFonts w:cstheme="minorHAnsi"/>
          <w:color w:val="000000" w:themeColor="text1"/>
          <w:sz w:val="24"/>
          <w:szCs w:val="24"/>
        </w:rPr>
        <w:t xml:space="preserve">All six locations are used regularly for swimming, </w:t>
      </w:r>
      <w:r w:rsidR="00C61DD5">
        <w:rPr>
          <w:rFonts w:cstheme="minorHAnsi"/>
          <w:color w:val="000000" w:themeColor="text1"/>
          <w:sz w:val="24"/>
          <w:szCs w:val="24"/>
        </w:rPr>
        <w:t>water sports</w:t>
      </w:r>
      <w:r w:rsidR="00FF38FD">
        <w:rPr>
          <w:rFonts w:cstheme="minorHAnsi"/>
          <w:color w:val="000000" w:themeColor="text1"/>
          <w:sz w:val="24"/>
          <w:szCs w:val="24"/>
        </w:rPr>
        <w:t xml:space="preserve">, </w:t>
      </w:r>
      <w:r w:rsidRPr="003F55FA">
        <w:rPr>
          <w:rFonts w:cstheme="minorHAnsi"/>
          <w:color w:val="000000" w:themeColor="text1"/>
          <w:sz w:val="24"/>
          <w:szCs w:val="24"/>
        </w:rPr>
        <w:t xml:space="preserve">angling and in summer families spend time on the banks of the river picnicking and paddling. </w:t>
      </w:r>
    </w:p>
    <w:p w14:paraId="3C177518" w14:textId="142C1DBB" w:rsidR="00167F14" w:rsidRDefault="003F55FA" w:rsidP="00CC409D">
      <w:pPr>
        <w:jc w:val="both"/>
        <w:rPr>
          <w:rFonts w:cstheme="minorHAnsi"/>
          <w:sz w:val="24"/>
          <w:szCs w:val="24"/>
        </w:rPr>
      </w:pPr>
      <w:r>
        <w:rPr>
          <w:rFonts w:cstheme="minorHAnsi"/>
          <w:sz w:val="24"/>
          <w:szCs w:val="24"/>
        </w:rPr>
        <w:t>The river water was</w:t>
      </w:r>
      <w:r w:rsidR="001C2713">
        <w:rPr>
          <w:rFonts w:cstheme="minorHAnsi"/>
          <w:sz w:val="24"/>
          <w:szCs w:val="24"/>
        </w:rPr>
        <w:t xml:space="preserve"> </w:t>
      </w:r>
      <w:r w:rsidR="00167F14" w:rsidRPr="005606D0">
        <w:rPr>
          <w:rFonts w:cstheme="minorHAnsi"/>
          <w:sz w:val="24"/>
          <w:szCs w:val="24"/>
        </w:rPr>
        <w:t xml:space="preserve">tested for </w:t>
      </w:r>
      <w:r w:rsidR="00B908A7" w:rsidRPr="005202C9">
        <w:rPr>
          <w:rFonts w:cstheme="minorHAnsi"/>
          <w:i/>
          <w:iCs/>
          <w:sz w:val="24"/>
          <w:szCs w:val="24"/>
        </w:rPr>
        <w:t>E</w:t>
      </w:r>
      <w:r w:rsidR="005202C9" w:rsidRPr="005202C9">
        <w:rPr>
          <w:rFonts w:cstheme="minorHAnsi"/>
          <w:i/>
          <w:iCs/>
          <w:sz w:val="24"/>
          <w:szCs w:val="24"/>
        </w:rPr>
        <w:t>.</w:t>
      </w:r>
      <w:r w:rsidR="00C06E6B" w:rsidRPr="005202C9">
        <w:rPr>
          <w:rFonts w:cstheme="minorHAnsi"/>
          <w:i/>
          <w:iCs/>
          <w:sz w:val="24"/>
          <w:szCs w:val="24"/>
        </w:rPr>
        <w:t xml:space="preserve"> </w:t>
      </w:r>
      <w:r w:rsidR="00167F14" w:rsidRPr="005202C9">
        <w:rPr>
          <w:rFonts w:cstheme="minorHAnsi"/>
          <w:i/>
          <w:iCs/>
          <w:sz w:val="24"/>
          <w:szCs w:val="24"/>
        </w:rPr>
        <w:t>coli</w:t>
      </w:r>
      <w:r w:rsidR="00167F14" w:rsidRPr="005202C9">
        <w:rPr>
          <w:rFonts w:cstheme="minorHAnsi"/>
          <w:sz w:val="24"/>
          <w:szCs w:val="24"/>
        </w:rPr>
        <w:t xml:space="preserve"> and </w:t>
      </w:r>
      <w:r w:rsidR="005202C9" w:rsidRPr="005202C9">
        <w:rPr>
          <w:rFonts w:cstheme="minorHAnsi"/>
          <w:i/>
          <w:iCs/>
          <w:sz w:val="24"/>
          <w:szCs w:val="24"/>
        </w:rPr>
        <w:t xml:space="preserve">Enterococcus </w:t>
      </w:r>
      <w:proofErr w:type="spellStart"/>
      <w:r w:rsidR="005202C9" w:rsidRPr="005202C9">
        <w:rPr>
          <w:rFonts w:cstheme="minorHAnsi"/>
          <w:i/>
          <w:iCs/>
          <w:sz w:val="24"/>
          <w:szCs w:val="24"/>
        </w:rPr>
        <w:t>spp</w:t>
      </w:r>
      <w:proofErr w:type="spellEnd"/>
      <w:r w:rsidR="005202C9" w:rsidRPr="005606D0">
        <w:rPr>
          <w:rFonts w:cstheme="minorHAnsi"/>
          <w:sz w:val="24"/>
          <w:szCs w:val="24"/>
        </w:rPr>
        <w:t xml:space="preserve"> </w:t>
      </w:r>
      <w:r w:rsidR="00167F14" w:rsidRPr="005606D0">
        <w:rPr>
          <w:rFonts w:cstheme="minorHAnsi"/>
          <w:sz w:val="24"/>
          <w:szCs w:val="24"/>
        </w:rPr>
        <w:t>(</w:t>
      </w:r>
      <w:r w:rsidR="00C658F7">
        <w:rPr>
          <w:rFonts w:cstheme="minorHAnsi"/>
          <w:sz w:val="24"/>
          <w:szCs w:val="24"/>
        </w:rPr>
        <w:t xml:space="preserve">two types of </w:t>
      </w:r>
      <w:r w:rsidR="00A61058">
        <w:rPr>
          <w:rFonts w:cstheme="minorHAnsi"/>
          <w:sz w:val="24"/>
          <w:szCs w:val="24"/>
        </w:rPr>
        <w:t>faecal</w:t>
      </w:r>
      <w:r w:rsidR="00167F14" w:rsidRPr="005606D0">
        <w:rPr>
          <w:rFonts w:cstheme="minorHAnsi"/>
          <w:sz w:val="24"/>
          <w:szCs w:val="24"/>
        </w:rPr>
        <w:t xml:space="preserve"> bacteria) in an accredited laboratory. </w:t>
      </w:r>
    </w:p>
    <w:p w14:paraId="262707EE" w14:textId="6053FD58" w:rsidR="00BC0E07" w:rsidRPr="003F55FA" w:rsidRDefault="00B908A7" w:rsidP="00CC409D">
      <w:pPr>
        <w:jc w:val="both"/>
        <w:rPr>
          <w:rFonts w:cstheme="minorHAnsi"/>
          <w:color w:val="000000" w:themeColor="text1"/>
          <w:sz w:val="24"/>
          <w:szCs w:val="24"/>
        </w:rPr>
      </w:pPr>
      <w:r>
        <w:rPr>
          <w:rFonts w:cstheme="minorHAnsi"/>
          <w:color w:val="000000" w:themeColor="text1"/>
          <w:sz w:val="24"/>
          <w:szCs w:val="24"/>
        </w:rPr>
        <w:t>This is a unique dataset</w:t>
      </w:r>
      <w:r w:rsidR="004D0432">
        <w:rPr>
          <w:rFonts w:cstheme="minorHAnsi"/>
          <w:color w:val="000000" w:themeColor="text1"/>
          <w:sz w:val="24"/>
          <w:szCs w:val="24"/>
        </w:rPr>
        <w:t>.  N</w:t>
      </w:r>
      <w:r w:rsidR="00BC0E07">
        <w:rPr>
          <w:rFonts w:cstheme="minorHAnsi"/>
          <w:color w:val="000000" w:themeColor="text1"/>
          <w:sz w:val="24"/>
          <w:szCs w:val="24"/>
        </w:rPr>
        <w:t xml:space="preserve">o </w:t>
      </w:r>
      <w:r w:rsidR="00BC0E07" w:rsidRPr="003F55FA">
        <w:rPr>
          <w:rFonts w:cstheme="minorHAnsi"/>
          <w:color w:val="000000" w:themeColor="text1"/>
          <w:sz w:val="24"/>
          <w:szCs w:val="24"/>
        </w:rPr>
        <w:t>organisation (</w:t>
      </w:r>
      <w:r w:rsidR="00C06E6B">
        <w:rPr>
          <w:rFonts w:cstheme="minorHAnsi"/>
          <w:color w:val="000000" w:themeColor="text1"/>
          <w:sz w:val="24"/>
          <w:szCs w:val="24"/>
        </w:rPr>
        <w:t>n</w:t>
      </w:r>
      <w:r w:rsidR="00BC0E07" w:rsidRPr="003F55FA">
        <w:rPr>
          <w:rFonts w:cstheme="minorHAnsi"/>
          <w:color w:val="000000" w:themeColor="text1"/>
          <w:sz w:val="24"/>
          <w:szCs w:val="24"/>
        </w:rPr>
        <w:t xml:space="preserve">either polluters </w:t>
      </w:r>
      <w:r w:rsidR="00C06E6B">
        <w:rPr>
          <w:rFonts w:cstheme="minorHAnsi"/>
          <w:color w:val="000000" w:themeColor="text1"/>
          <w:sz w:val="24"/>
          <w:szCs w:val="24"/>
        </w:rPr>
        <w:t>n</w:t>
      </w:r>
      <w:r w:rsidR="00BC0E07" w:rsidRPr="003F55FA">
        <w:rPr>
          <w:rFonts w:cstheme="minorHAnsi"/>
          <w:color w:val="000000" w:themeColor="text1"/>
          <w:sz w:val="24"/>
          <w:szCs w:val="24"/>
        </w:rPr>
        <w:t xml:space="preserve">or regulators) </w:t>
      </w:r>
      <w:r w:rsidR="00B77B5D">
        <w:rPr>
          <w:rFonts w:cstheme="minorHAnsi"/>
          <w:color w:val="000000" w:themeColor="text1"/>
          <w:sz w:val="24"/>
          <w:szCs w:val="24"/>
        </w:rPr>
        <w:t>has</w:t>
      </w:r>
      <w:r w:rsidR="00BC0E07" w:rsidRPr="003F55FA">
        <w:rPr>
          <w:rFonts w:cstheme="minorHAnsi"/>
          <w:color w:val="000000" w:themeColor="text1"/>
          <w:sz w:val="24"/>
          <w:szCs w:val="24"/>
        </w:rPr>
        <w:t xml:space="preserve"> assess</w:t>
      </w:r>
      <w:r w:rsidR="00B77B5D">
        <w:rPr>
          <w:rFonts w:cstheme="minorHAnsi"/>
          <w:color w:val="000000" w:themeColor="text1"/>
          <w:sz w:val="24"/>
          <w:szCs w:val="24"/>
        </w:rPr>
        <w:t>ed</w:t>
      </w:r>
      <w:r w:rsidR="00BC0E07" w:rsidRPr="003F55FA">
        <w:rPr>
          <w:rFonts w:cstheme="minorHAnsi"/>
          <w:color w:val="000000" w:themeColor="text1"/>
          <w:sz w:val="24"/>
          <w:szCs w:val="24"/>
        </w:rPr>
        <w:t xml:space="preserve"> faecal bacterial pollution in </w:t>
      </w:r>
      <w:r w:rsidR="00BC0E07">
        <w:rPr>
          <w:rFonts w:cstheme="minorHAnsi"/>
          <w:color w:val="000000" w:themeColor="text1"/>
          <w:sz w:val="24"/>
          <w:szCs w:val="24"/>
        </w:rPr>
        <w:t>the river Kent</w:t>
      </w:r>
      <w:r w:rsidR="00BC0E07" w:rsidRPr="003F55FA">
        <w:rPr>
          <w:rFonts w:cstheme="minorHAnsi"/>
          <w:color w:val="000000" w:themeColor="text1"/>
          <w:sz w:val="24"/>
          <w:szCs w:val="24"/>
        </w:rPr>
        <w:t xml:space="preserve"> before. This is the first time</w:t>
      </w:r>
      <w:r w:rsidR="00D900EE">
        <w:rPr>
          <w:rFonts w:cstheme="minorHAnsi"/>
          <w:color w:val="000000" w:themeColor="text1"/>
          <w:sz w:val="24"/>
          <w:szCs w:val="24"/>
        </w:rPr>
        <w:t xml:space="preserve"> ever</w:t>
      </w:r>
      <w:r w:rsidR="00BC0E07" w:rsidRPr="003F55FA">
        <w:rPr>
          <w:rFonts w:cstheme="minorHAnsi"/>
          <w:color w:val="000000" w:themeColor="text1"/>
          <w:sz w:val="24"/>
          <w:szCs w:val="24"/>
        </w:rPr>
        <w:t xml:space="preserve"> that any </w:t>
      </w:r>
      <w:r w:rsidR="00C658F7">
        <w:rPr>
          <w:rFonts w:cstheme="minorHAnsi"/>
          <w:color w:val="000000" w:themeColor="text1"/>
          <w:sz w:val="24"/>
          <w:szCs w:val="24"/>
        </w:rPr>
        <w:t xml:space="preserve">systematic </w:t>
      </w:r>
      <w:r w:rsidR="00412504">
        <w:rPr>
          <w:rFonts w:cstheme="minorHAnsi"/>
          <w:color w:val="000000" w:themeColor="text1"/>
          <w:sz w:val="24"/>
          <w:szCs w:val="24"/>
        </w:rPr>
        <w:t xml:space="preserve">information </w:t>
      </w:r>
      <w:r w:rsidR="00BC0E07" w:rsidRPr="003F55FA">
        <w:rPr>
          <w:rFonts w:cstheme="minorHAnsi"/>
          <w:color w:val="000000" w:themeColor="text1"/>
          <w:sz w:val="24"/>
          <w:szCs w:val="24"/>
        </w:rPr>
        <w:t xml:space="preserve">has been made </w:t>
      </w:r>
      <w:r w:rsidR="00412504">
        <w:rPr>
          <w:rFonts w:cstheme="minorHAnsi"/>
          <w:color w:val="000000" w:themeColor="text1"/>
          <w:sz w:val="24"/>
          <w:szCs w:val="24"/>
        </w:rPr>
        <w:t>available about</w:t>
      </w:r>
      <w:r w:rsidR="00BC0E07" w:rsidRPr="003F55FA">
        <w:rPr>
          <w:rFonts w:cstheme="minorHAnsi"/>
          <w:color w:val="000000" w:themeColor="text1"/>
          <w:sz w:val="24"/>
          <w:szCs w:val="24"/>
        </w:rPr>
        <w:t xml:space="preserve"> the level</w:t>
      </w:r>
      <w:r w:rsidR="00412504">
        <w:rPr>
          <w:rFonts w:cstheme="minorHAnsi"/>
          <w:color w:val="000000" w:themeColor="text1"/>
          <w:sz w:val="24"/>
          <w:szCs w:val="24"/>
        </w:rPr>
        <w:t>s</w:t>
      </w:r>
      <w:r w:rsidR="00BC0E07" w:rsidRPr="003F55FA">
        <w:rPr>
          <w:rFonts w:cstheme="minorHAnsi"/>
          <w:color w:val="000000" w:themeColor="text1"/>
          <w:sz w:val="24"/>
          <w:szCs w:val="24"/>
        </w:rPr>
        <w:t xml:space="preserve"> of faecal contamination in the river water. </w:t>
      </w:r>
    </w:p>
    <w:p w14:paraId="5AF564E1" w14:textId="112B1401" w:rsidR="002A5634" w:rsidRPr="00F61A8E" w:rsidRDefault="00787928" w:rsidP="00CC409D">
      <w:pPr>
        <w:spacing w:after="0" w:line="276" w:lineRule="auto"/>
        <w:jc w:val="both"/>
        <w:rPr>
          <w:rFonts w:cstheme="minorHAnsi"/>
          <w:i/>
          <w:iCs/>
          <w:color w:val="FF0000"/>
          <w:sz w:val="24"/>
          <w:szCs w:val="24"/>
        </w:rPr>
      </w:pPr>
      <w:r>
        <w:rPr>
          <w:rFonts w:cstheme="minorHAnsi"/>
          <w:sz w:val="24"/>
          <w:szCs w:val="24"/>
        </w:rPr>
        <w:t xml:space="preserve">The </w:t>
      </w:r>
      <w:r w:rsidR="00D900EE">
        <w:rPr>
          <w:rFonts w:cstheme="minorHAnsi"/>
          <w:sz w:val="24"/>
          <w:szCs w:val="24"/>
        </w:rPr>
        <w:t xml:space="preserve">breakthrough </w:t>
      </w:r>
      <w:r>
        <w:rPr>
          <w:rFonts w:cstheme="minorHAnsi"/>
          <w:sz w:val="24"/>
          <w:szCs w:val="24"/>
        </w:rPr>
        <w:t>results show that</w:t>
      </w:r>
      <w:r w:rsidR="001372D7">
        <w:rPr>
          <w:rFonts w:cstheme="minorHAnsi"/>
          <w:sz w:val="24"/>
          <w:szCs w:val="24"/>
        </w:rPr>
        <w:t xml:space="preserve"> e</w:t>
      </w:r>
      <w:r w:rsidR="002A5634" w:rsidRPr="002A5634">
        <w:rPr>
          <w:rFonts w:cstheme="minorHAnsi"/>
          <w:sz w:val="24"/>
          <w:szCs w:val="24"/>
        </w:rPr>
        <w:t>very</w:t>
      </w:r>
      <w:r w:rsidR="002A5634">
        <w:rPr>
          <w:rFonts w:cstheme="minorHAnsi"/>
          <w:sz w:val="24"/>
          <w:szCs w:val="24"/>
        </w:rPr>
        <w:t xml:space="preserve"> </w:t>
      </w:r>
      <w:r w:rsidR="002A5634" w:rsidRPr="002A5634">
        <w:rPr>
          <w:rFonts w:cstheme="minorHAnsi"/>
          <w:sz w:val="24"/>
          <w:szCs w:val="24"/>
        </w:rPr>
        <w:t xml:space="preserve">one of the </w:t>
      </w:r>
      <w:r w:rsidR="005202C9">
        <w:rPr>
          <w:rFonts w:cstheme="minorHAnsi"/>
          <w:sz w:val="24"/>
          <w:szCs w:val="24"/>
        </w:rPr>
        <w:t>six</w:t>
      </w:r>
      <w:r w:rsidR="002A5634" w:rsidRPr="002A5634">
        <w:rPr>
          <w:rFonts w:cstheme="minorHAnsi"/>
          <w:sz w:val="24"/>
          <w:szCs w:val="24"/>
        </w:rPr>
        <w:t xml:space="preserve"> locations failed to meet the minimum standard for Inland Bathing Water as defined by DEFRA</w:t>
      </w:r>
      <w:r w:rsidR="002A5634" w:rsidRPr="002A5634">
        <w:rPr>
          <w:rStyle w:val="FootnoteReference"/>
          <w:rFonts w:cstheme="minorHAnsi"/>
          <w:sz w:val="24"/>
          <w:szCs w:val="24"/>
        </w:rPr>
        <w:footnoteReference w:id="2"/>
      </w:r>
      <w:r w:rsidR="00C06E6B">
        <w:rPr>
          <w:rFonts w:cstheme="minorHAnsi"/>
          <w:sz w:val="24"/>
          <w:szCs w:val="24"/>
        </w:rPr>
        <w:t xml:space="preserve">.  The water quality at all </w:t>
      </w:r>
      <w:r w:rsidR="00D900EE">
        <w:rPr>
          <w:rFonts w:cstheme="minorHAnsi"/>
          <w:sz w:val="24"/>
          <w:szCs w:val="24"/>
        </w:rPr>
        <w:t>six</w:t>
      </w:r>
      <w:r w:rsidR="00C06E6B">
        <w:rPr>
          <w:rFonts w:cstheme="minorHAnsi"/>
          <w:sz w:val="24"/>
          <w:szCs w:val="24"/>
        </w:rPr>
        <w:t xml:space="preserve"> locations was classified as Poor, the worst category.</w:t>
      </w:r>
      <w:r w:rsidR="00F61A8E">
        <w:rPr>
          <w:rFonts w:cstheme="minorHAnsi"/>
          <w:sz w:val="24"/>
          <w:szCs w:val="24"/>
        </w:rPr>
        <w:t xml:space="preserve"> (</w:t>
      </w:r>
      <w:r w:rsidR="00F61A8E" w:rsidRPr="00F61A8E">
        <w:rPr>
          <w:rFonts w:cstheme="minorHAnsi"/>
          <w:i/>
          <w:iCs/>
          <w:sz w:val="24"/>
          <w:szCs w:val="24"/>
        </w:rPr>
        <w:t>See graphs below</w:t>
      </w:r>
      <w:r w:rsidR="00F61A8E">
        <w:rPr>
          <w:rFonts w:cstheme="minorHAnsi"/>
          <w:sz w:val="24"/>
          <w:szCs w:val="24"/>
        </w:rPr>
        <w:t xml:space="preserve"> </w:t>
      </w:r>
      <w:r w:rsidR="00CC409D">
        <w:rPr>
          <w:rFonts w:cstheme="minorHAnsi"/>
          <w:i/>
          <w:iCs/>
          <w:sz w:val="24"/>
          <w:szCs w:val="24"/>
        </w:rPr>
        <w:t xml:space="preserve">from full report: </w:t>
      </w:r>
      <w:r w:rsidR="00F61A8E">
        <w:rPr>
          <w:rFonts w:cstheme="minorHAnsi"/>
          <w:i/>
          <w:iCs/>
          <w:sz w:val="24"/>
          <w:szCs w:val="24"/>
        </w:rPr>
        <w:t xml:space="preserve"> </w:t>
      </w:r>
      <w:hyperlink r:id="rId12" w:history="1">
        <w:r w:rsidR="009E2383" w:rsidRPr="009E2383">
          <w:rPr>
            <w:rStyle w:val="Hyperlink"/>
            <w:rFonts w:cstheme="minorHAnsi"/>
            <w:sz w:val="24"/>
            <w:szCs w:val="24"/>
          </w:rPr>
          <w:t>https://bit.ly/3FRwub3</w:t>
        </w:r>
      </w:hyperlink>
      <w:r w:rsidR="009E2383">
        <w:rPr>
          <w:rFonts w:cstheme="minorHAnsi"/>
          <w:i/>
          <w:iCs/>
          <w:sz w:val="24"/>
          <w:szCs w:val="24"/>
        </w:rPr>
        <w:t xml:space="preserve"> )</w:t>
      </w:r>
    </w:p>
    <w:p w14:paraId="7E2C13E3" w14:textId="77777777" w:rsidR="00C06E6B" w:rsidRPr="00C06E6B" w:rsidRDefault="00C06E6B" w:rsidP="00CC409D">
      <w:pPr>
        <w:spacing w:after="0" w:line="276" w:lineRule="auto"/>
        <w:jc w:val="both"/>
        <w:rPr>
          <w:rFonts w:cstheme="minorHAnsi"/>
          <w:color w:val="FF0000"/>
          <w:sz w:val="24"/>
          <w:szCs w:val="24"/>
        </w:rPr>
      </w:pPr>
    </w:p>
    <w:p w14:paraId="0A110FEB" w14:textId="640D4450" w:rsidR="00413FD4" w:rsidRDefault="00C06E6B" w:rsidP="00CC409D">
      <w:pPr>
        <w:jc w:val="both"/>
        <w:rPr>
          <w:rFonts w:cstheme="minorHAnsi"/>
          <w:sz w:val="24"/>
          <w:szCs w:val="24"/>
        </w:rPr>
      </w:pPr>
      <w:r>
        <w:rPr>
          <w:rFonts w:cstheme="minorHAnsi"/>
          <w:sz w:val="24"/>
          <w:szCs w:val="24"/>
        </w:rPr>
        <w:t xml:space="preserve">The results at </w:t>
      </w:r>
      <w:proofErr w:type="spellStart"/>
      <w:r w:rsidR="001372D7">
        <w:rPr>
          <w:rFonts w:cstheme="minorHAnsi"/>
          <w:sz w:val="24"/>
          <w:szCs w:val="24"/>
        </w:rPr>
        <w:t>Beckmickle</w:t>
      </w:r>
      <w:proofErr w:type="spellEnd"/>
      <w:r w:rsidR="001372D7">
        <w:rPr>
          <w:rFonts w:cstheme="minorHAnsi"/>
          <w:sz w:val="24"/>
          <w:szCs w:val="24"/>
        </w:rPr>
        <w:t xml:space="preserve"> Ing</w:t>
      </w:r>
      <w:r w:rsidR="003F55FA">
        <w:rPr>
          <w:rFonts w:cstheme="minorHAnsi"/>
          <w:sz w:val="24"/>
          <w:szCs w:val="24"/>
        </w:rPr>
        <w:t xml:space="preserve">, </w:t>
      </w:r>
      <w:r w:rsidR="001372D7">
        <w:rPr>
          <w:rFonts w:cstheme="minorHAnsi"/>
          <w:sz w:val="24"/>
          <w:szCs w:val="24"/>
        </w:rPr>
        <w:t xml:space="preserve">just downstream of Staveley Wastewater Treatment Works </w:t>
      </w:r>
      <w:r w:rsidR="00BC0E07">
        <w:rPr>
          <w:rFonts w:cstheme="minorHAnsi"/>
          <w:sz w:val="24"/>
          <w:szCs w:val="24"/>
        </w:rPr>
        <w:t>(WwTW)</w:t>
      </w:r>
      <w:r w:rsidR="00DD45FB">
        <w:rPr>
          <w:rFonts w:cstheme="minorHAnsi"/>
          <w:sz w:val="24"/>
          <w:szCs w:val="24"/>
        </w:rPr>
        <w:t>,</w:t>
      </w:r>
      <w:r w:rsidR="00BC0E07">
        <w:rPr>
          <w:rFonts w:cstheme="minorHAnsi"/>
          <w:sz w:val="24"/>
          <w:szCs w:val="24"/>
        </w:rPr>
        <w:t xml:space="preserve"> </w:t>
      </w:r>
      <w:r>
        <w:rPr>
          <w:rFonts w:cstheme="minorHAnsi"/>
          <w:sz w:val="24"/>
          <w:szCs w:val="24"/>
        </w:rPr>
        <w:t>were particularly worrying.</w:t>
      </w:r>
      <w:r w:rsidR="003F55FA">
        <w:rPr>
          <w:rFonts w:cstheme="minorHAnsi"/>
          <w:sz w:val="24"/>
          <w:szCs w:val="24"/>
        </w:rPr>
        <w:t xml:space="preserve"> </w:t>
      </w:r>
      <w:r w:rsidR="00BC0E07">
        <w:rPr>
          <w:rFonts w:cstheme="minorHAnsi"/>
          <w:sz w:val="24"/>
          <w:szCs w:val="24"/>
        </w:rPr>
        <w:t xml:space="preserve"> Despite numerous requests, </w:t>
      </w:r>
      <w:r w:rsidR="00BC0E07" w:rsidRPr="00BC0E07">
        <w:rPr>
          <w:rFonts w:cstheme="minorHAnsi"/>
          <w:sz w:val="24"/>
          <w:szCs w:val="24"/>
        </w:rPr>
        <w:t>United Utilities has been unable to provide a full dataset on the performance of this WwT</w:t>
      </w:r>
      <w:r>
        <w:rPr>
          <w:rFonts w:cstheme="minorHAnsi"/>
          <w:sz w:val="24"/>
          <w:szCs w:val="24"/>
        </w:rPr>
        <w:t>W</w:t>
      </w:r>
      <w:r w:rsidR="00A61058">
        <w:rPr>
          <w:rFonts w:cstheme="minorHAnsi"/>
          <w:sz w:val="24"/>
          <w:szCs w:val="24"/>
        </w:rPr>
        <w:t xml:space="preserve"> </w:t>
      </w:r>
      <w:r w:rsidR="00C13801">
        <w:rPr>
          <w:rFonts w:cstheme="minorHAnsi"/>
          <w:sz w:val="24"/>
          <w:szCs w:val="24"/>
        </w:rPr>
        <w:t xml:space="preserve">in terms of the </w:t>
      </w:r>
      <w:r w:rsidR="00412504">
        <w:rPr>
          <w:rFonts w:cstheme="minorHAnsi"/>
          <w:sz w:val="24"/>
          <w:szCs w:val="24"/>
        </w:rPr>
        <w:t xml:space="preserve">frequency and duration </w:t>
      </w:r>
      <w:r w:rsidR="00C13801">
        <w:rPr>
          <w:rFonts w:cstheme="minorHAnsi"/>
          <w:sz w:val="24"/>
          <w:szCs w:val="24"/>
        </w:rPr>
        <w:t xml:space="preserve">of </w:t>
      </w:r>
      <w:r w:rsidR="00A61058">
        <w:rPr>
          <w:rFonts w:cstheme="minorHAnsi"/>
          <w:sz w:val="24"/>
          <w:szCs w:val="24"/>
        </w:rPr>
        <w:t>spills</w:t>
      </w:r>
      <w:r>
        <w:rPr>
          <w:rFonts w:cstheme="minorHAnsi"/>
          <w:sz w:val="24"/>
          <w:szCs w:val="24"/>
        </w:rPr>
        <w:t>, although another local study</w:t>
      </w:r>
      <w:r w:rsidR="00DD45FB">
        <w:rPr>
          <w:rFonts w:cstheme="minorHAnsi"/>
          <w:sz w:val="24"/>
          <w:szCs w:val="24"/>
        </w:rPr>
        <w:t xml:space="preserve"> by Staveley with Ings Parish Council,</w:t>
      </w:r>
      <w:r>
        <w:rPr>
          <w:rFonts w:cstheme="minorHAnsi"/>
          <w:sz w:val="24"/>
          <w:szCs w:val="24"/>
        </w:rPr>
        <w:t xml:space="preserve"> has revealed the extent to which untreated sewage is discharged into the river</w:t>
      </w:r>
      <w:r w:rsidR="00BC0E07" w:rsidRPr="00BC0E07">
        <w:rPr>
          <w:rFonts w:cstheme="minorHAnsi"/>
          <w:sz w:val="24"/>
          <w:szCs w:val="24"/>
        </w:rPr>
        <w:t>.</w:t>
      </w:r>
    </w:p>
    <w:p w14:paraId="3213E879" w14:textId="77777777" w:rsidR="00756A36" w:rsidRPr="00C43FC0" w:rsidRDefault="00756A36" w:rsidP="00CC409D">
      <w:pPr>
        <w:jc w:val="both"/>
        <w:rPr>
          <w:sz w:val="24"/>
          <w:szCs w:val="24"/>
        </w:rPr>
      </w:pPr>
      <w:r w:rsidRPr="00C43FC0">
        <w:rPr>
          <w:sz w:val="24"/>
          <w:szCs w:val="24"/>
        </w:rPr>
        <w:t xml:space="preserve">Tim Farron, MP for </w:t>
      </w:r>
      <w:proofErr w:type="gramStart"/>
      <w:r w:rsidRPr="00C43FC0">
        <w:rPr>
          <w:sz w:val="24"/>
          <w:szCs w:val="24"/>
        </w:rPr>
        <w:t>Westmorland</w:t>
      </w:r>
      <w:proofErr w:type="gramEnd"/>
      <w:r w:rsidRPr="00C43FC0">
        <w:rPr>
          <w:sz w:val="24"/>
          <w:szCs w:val="24"/>
        </w:rPr>
        <w:t xml:space="preserve"> and Lonsdale, says, </w:t>
      </w:r>
    </w:p>
    <w:p w14:paraId="40CA497E" w14:textId="443FF25A" w:rsidR="00756A36" w:rsidRPr="00824E18" w:rsidRDefault="00756A36" w:rsidP="00CC409D">
      <w:pPr>
        <w:jc w:val="both"/>
        <w:rPr>
          <w:i/>
          <w:iCs/>
          <w:sz w:val="24"/>
          <w:szCs w:val="24"/>
        </w:rPr>
      </w:pPr>
      <w:r w:rsidRPr="00824E18">
        <w:rPr>
          <w:i/>
          <w:iCs/>
          <w:sz w:val="24"/>
          <w:szCs w:val="24"/>
        </w:rPr>
        <w:t xml:space="preserve">“The data collected by </w:t>
      </w:r>
      <w:proofErr w:type="gramStart"/>
      <w:r w:rsidRPr="00824E18">
        <w:rPr>
          <w:i/>
          <w:iCs/>
          <w:sz w:val="24"/>
          <w:szCs w:val="24"/>
        </w:rPr>
        <w:t>CRKC</w:t>
      </w:r>
      <w:proofErr w:type="gramEnd"/>
      <w:r w:rsidRPr="00824E18">
        <w:rPr>
          <w:i/>
          <w:iCs/>
          <w:sz w:val="24"/>
          <w:szCs w:val="24"/>
        </w:rPr>
        <w:t xml:space="preserve"> and the Parish Council do</w:t>
      </w:r>
      <w:r>
        <w:rPr>
          <w:i/>
          <w:iCs/>
          <w:sz w:val="24"/>
          <w:szCs w:val="24"/>
        </w:rPr>
        <w:t>esn</w:t>
      </w:r>
      <w:r w:rsidRPr="00824E18">
        <w:rPr>
          <w:i/>
          <w:iCs/>
          <w:sz w:val="24"/>
          <w:szCs w:val="24"/>
        </w:rPr>
        <w:t xml:space="preserve">’t surprise me at all. For years now, due to underinvestment in infrastructure, residents in Staveley have suffered from raw sewage regularly overflowing onto their streets </w:t>
      </w:r>
      <w:r w:rsidR="00DD45FB">
        <w:rPr>
          <w:i/>
          <w:iCs/>
          <w:sz w:val="24"/>
          <w:szCs w:val="24"/>
        </w:rPr>
        <w:t>as well as</w:t>
      </w:r>
      <w:r w:rsidRPr="00824E18">
        <w:rPr>
          <w:i/>
          <w:iCs/>
          <w:sz w:val="24"/>
          <w:szCs w:val="24"/>
        </w:rPr>
        <w:t xml:space="preserve"> into the river.</w:t>
      </w:r>
      <w:r w:rsidR="00A61058">
        <w:rPr>
          <w:i/>
          <w:iCs/>
          <w:sz w:val="24"/>
          <w:szCs w:val="24"/>
        </w:rPr>
        <w:t>”</w:t>
      </w:r>
    </w:p>
    <w:p w14:paraId="2B7230F4" w14:textId="073EDCD3" w:rsidR="00756A36" w:rsidRPr="00824E18" w:rsidRDefault="00756A36" w:rsidP="00CC409D">
      <w:pPr>
        <w:jc w:val="both"/>
        <w:rPr>
          <w:i/>
          <w:iCs/>
          <w:sz w:val="24"/>
          <w:szCs w:val="24"/>
        </w:rPr>
      </w:pPr>
      <w:r w:rsidRPr="00824E18">
        <w:rPr>
          <w:i/>
          <w:iCs/>
          <w:sz w:val="24"/>
          <w:szCs w:val="24"/>
        </w:rPr>
        <w:lastRenderedPageBreak/>
        <w:t xml:space="preserve">“An FOI request by local </w:t>
      </w:r>
      <w:r>
        <w:rPr>
          <w:i/>
          <w:iCs/>
          <w:sz w:val="24"/>
          <w:szCs w:val="24"/>
        </w:rPr>
        <w:t>people</w:t>
      </w:r>
      <w:r w:rsidRPr="00824E18">
        <w:rPr>
          <w:i/>
          <w:iCs/>
          <w:sz w:val="24"/>
          <w:szCs w:val="24"/>
        </w:rPr>
        <w:t xml:space="preserve"> in 2021 disclosed that there had been an ’emergency’ discharge of untreated effluent 1,000 times</w:t>
      </w:r>
      <w:r w:rsidR="00DD45FB">
        <w:rPr>
          <w:i/>
          <w:iCs/>
          <w:sz w:val="24"/>
          <w:szCs w:val="24"/>
        </w:rPr>
        <w:t xml:space="preserve"> during </w:t>
      </w:r>
      <w:r w:rsidRPr="00824E18">
        <w:rPr>
          <w:i/>
          <w:iCs/>
          <w:sz w:val="24"/>
          <w:szCs w:val="24"/>
        </w:rPr>
        <w:t xml:space="preserve">2019 </w:t>
      </w:r>
      <w:r w:rsidR="00DD45FB">
        <w:rPr>
          <w:i/>
          <w:iCs/>
          <w:sz w:val="24"/>
          <w:szCs w:val="24"/>
        </w:rPr>
        <w:t>to</w:t>
      </w:r>
      <w:r w:rsidRPr="00824E18">
        <w:rPr>
          <w:i/>
          <w:iCs/>
          <w:sz w:val="24"/>
          <w:szCs w:val="24"/>
        </w:rPr>
        <w:t xml:space="preserve"> 2021 directly into the River Kent from the Staveley </w:t>
      </w:r>
      <w:r w:rsidR="00DD45FB">
        <w:rPr>
          <w:i/>
          <w:iCs/>
          <w:sz w:val="24"/>
          <w:szCs w:val="24"/>
        </w:rPr>
        <w:t xml:space="preserve">sewage </w:t>
      </w:r>
      <w:r w:rsidRPr="00824E18">
        <w:rPr>
          <w:i/>
          <w:iCs/>
          <w:sz w:val="24"/>
          <w:szCs w:val="24"/>
        </w:rPr>
        <w:t>treatment works – an average of once a day. “</w:t>
      </w:r>
    </w:p>
    <w:p w14:paraId="5DFCAC49" w14:textId="11AA4E2A" w:rsidR="00756A36" w:rsidRDefault="00756A36" w:rsidP="00CC409D">
      <w:pPr>
        <w:jc w:val="both"/>
        <w:rPr>
          <w:rFonts w:cstheme="minorHAnsi"/>
          <w:sz w:val="24"/>
          <w:szCs w:val="24"/>
        </w:rPr>
      </w:pPr>
      <w:r w:rsidRPr="00824E18">
        <w:rPr>
          <w:i/>
          <w:iCs/>
          <w:sz w:val="24"/>
          <w:szCs w:val="24"/>
        </w:rPr>
        <w:t>“These new results should be used to hold the responsible polluters to account.”</w:t>
      </w:r>
    </w:p>
    <w:p w14:paraId="36A7DAA6" w14:textId="77777777" w:rsidR="00DD45FB" w:rsidRDefault="00DD45FB" w:rsidP="00CC409D">
      <w:pPr>
        <w:spacing w:line="276" w:lineRule="auto"/>
        <w:jc w:val="both"/>
        <w:rPr>
          <w:rFonts w:cstheme="minorHAnsi"/>
          <w:sz w:val="24"/>
          <w:szCs w:val="24"/>
        </w:rPr>
      </w:pPr>
    </w:p>
    <w:p w14:paraId="65EF2426" w14:textId="2320A6B3" w:rsidR="00756A36" w:rsidRDefault="00756A36" w:rsidP="00CC409D">
      <w:pPr>
        <w:spacing w:line="276" w:lineRule="auto"/>
        <w:jc w:val="both"/>
        <w:rPr>
          <w:rFonts w:cstheme="minorHAnsi"/>
          <w:sz w:val="24"/>
          <w:szCs w:val="24"/>
        </w:rPr>
      </w:pPr>
      <w:r w:rsidRPr="005202C9">
        <w:rPr>
          <w:rFonts w:cstheme="minorHAnsi"/>
          <w:sz w:val="24"/>
          <w:szCs w:val="24"/>
        </w:rPr>
        <w:t>Dr Gill Notman, Senior Lecturer in Marine and Freshwater Conservation, Institute of Science &amp; Environment, University of Cumbri</w:t>
      </w:r>
      <w:r>
        <w:rPr>
          <w:rFonts w:cstheme="minorHAnsi"/>
          <w:sz w:val="24"/>
          <w:szCs w:val="24"/>
        </w:rPr>
        <w:t xml:space="preserve">a </w:t>
      </w:r>
      <w:r w:rsidRPr="005202C9">
        <w:rPr>
          <w:rFonts w:cstheme="minorHAnsi"/>
          <w:sz w:val="24"/>
          <w:szCs w:val="24"/>
        </w:rPr>
        <w:t>commented,</w:t>
      </w:r>
      <w:r>
        <w:rPr>
          <w:rFonts w:cstheme="minorHAnsi"/>
          <w:sz w:val="24"/>
          <w:szCs w:val="24"/>
        </w:rPr>
        <w:t xml:space="preserve"> </w:t>
      </w:r>
    </w:p>
    <w:p w14:paraId="224AB334" w14:textId="77777777" w:rsidR="00756A36" w:rsidRDefault="00756A36" w:rsidP="00CC409D">
      <w:pPr>
        <w:spacing w:line="276" w:lineRule="auto"/>
        <w:jc w:val="both"/>
        <w:rPr>
          <w:rFonts w:cstheme="minorHAnsi"/>
          <w:i/>
          <w:iCs/>
          <w:sz w:val="24"/>
          <w:szCs w:val="24"/>
        </w:rPr>
      </w:pPr>
      <w:r>
        <w:rPr>
          <w:rFonts w:cstheme="minorHAnsi"/>
          <w:i/>
          <w:iCs/>
          <w:sz w:val="24"/>
          <w:szCs w:val="24"/>
        </w:rPr>
        <w:t>“The hard work of this team of dedicated local volunteers has shone a spotlight on the threats facing not just the river Kent but many of our rivers in Cumbria.”</w:t>
      </w:r>
    </w:p>
    <w:p w14:paraId="26C98CDC" w14:textId="77777777" w:rsidR="00756A36" w:rsidRDefault="00756A36" w:rsidP="00CC409D">
      <w:pPr>
        <w:spacing w:line="276" w:lineRule="auto"/>
        <w:jc w:val="both"/>
        <w:rPr>
          <w:rStyle w:val="markedcontent"/>
          <w:rFonts w:ascii="Arial" w:hAnsi="Arial" w:cs="Arial"/>
          <w:sz w:val="30"/>
          <w:szCs w:val="30"/>
        </w:rPr>
      </w:pPr>
      <w:r>
        <w:rPr>
          <w:rFonts w:cstheme="minorHAnsi"/>
          <w:i/>
          <w:iCs/>
          <w:sz w:val="24"/>
          <w:szCs w:val="24"/>
        </w:rPr>
        <w:t>“</w:t>
      </w:r>
      <w:r>
        <w:rPr>
          <w:rStyle w:val="css-901oao"/>
          <w:i/>
          <w:iCs/>
          <w:sz w:val="24"/>
          <w:szCs w:val="24"/>
        </w:rPr>
        <w:t xml:space="preserve">Only 14% of UK rivers are rated “good” by the EU, and in the Lake District National Park only 4% of SSSI rivers are in favourable condition.” </w:t>
      </w:r>
      <w:r>
        <w:rPr>
          <w:rStyle w:val="FootnoteReference"/>
          <w:i/>
          <w:iCs/>
          <w:sz w:val="24"/>
          <w:szCs w:val="24"/>
        </w:rPr>
        <w:footnoteReference w:id="3"/>
      </w:r>
      <w:r>
        <w:rPr>
          <w:rStyle w:val="markedcontent"/>
          <w:rFonts w:ascii="Arial" w:hAnsi="Arial" w:cs="Arial"/>
          <w:sz w:val="30"/>
          <w:szCs w:val="30"/>
        </w:rPr>
        <w:t xml:space="preserve"> </w:t>
      </w:r>
    </w:p>
    <w:p w14:paraId="1D2DABE4" w14:textId="77777777" w:rsidR="00756A36" w:rsidRDefault="00756A36" w:rsidP="00CC409D">
      <w:pPr>
        <w:spacing w:line="276" w:lineRule="auto"/>
        <w:jc w:val="both"/>
        <w:rPr>
          <w:rFonts w:cstheme="minorHAnsi"/>
          <w:i/>
          <w:iCs/>
          <w:sz w:val="24"/>
          <w:szCs w:val="24"/>
        </w:rPr>
      </w:pPr>
      <w:r>
        <w:rPr>
          <w:rStyle w:val="css-901oao"/>
          <w:i/>
          <w:iCs/>
          <w:sz w:val="24"/>
          <w:szCs w:val="24"/>
        </w:rPr>
        <w:t>“We need to take urgent action to stop the on-going decline of our precious resources by unacceptable levels of pollution from various sources including wastewater treatment works, agriculture and septic tanks.”</w:t>
      </w:r>
      <w:r>
        <w:rPr>
          <w:rFonts w:cstheme="minorHAnsi"/>
          <w:i/>
          <w:iCs/>
          <w:sz w:val="24"/>
          <w:szCs w:val="24"/>
        </w:rPr>
        <w:t xml:space="preserve">  </w:t>
      </w:r>
    </w:p>
    <w:p w14:paraId="77CE7DDE" w14:textId="77777777" w:rsidR="00756A36" w:rsidRDefault="00756A36" w:rsidP="00CC409D">
      <w:pPr>
        <w:pStyle w:val="cf-text"/>
        <w:spacing w:line="276" w:lineRule="auto"/>
        <w:jc w:val="both"/>
        <w:rPr>
          <w:rFonts w:asciiTheme="minorHAnsi" w:hAnsiTheme="minorHAnsi" w:cstheme="minorHAnsi"/>
        </w:rPr>
      </w:pPr>
    </w:p>
    <w:p w14:paraId="713A4F6B" w14:textId="0FB397AD" w:rsidR="00413FD4" w:rsidRDefault="000B7A72" w:rsidP="00CC409D">
      <w:pPr>
        <w:pStyle w:val="cf-text"/>
        <w:spacing w:line="276" w:lineRule="auto"/>
        <w:jc w:val="both"/>
        <w:rPr>
          <w:rFonts w:asciiTheme="minorHAnsi" w:hAnsiTheme="minorHAnsi" w:cstheme="minorHAnsi"/>
        </w:rPr>
      </w:pPr>
      <w:r>
        <w:rPr>
          <w:rFonts w:asciiTheme="minorHAnsi" w:hAnsiTheme="minorHAnsi" w:cstheme="minorHAnsi"/>
        </w:rPr>
        <w:t>Carole Wood</w:t>
      </w:r>
      <w:r w:rsidR="00DD0CE8">
        <w:rPr>
          <w:rFonts w:asciiTheme="minorHAnsi" w:hAnsiTheme="minorHAnsi" w:cstheme="minorHAnsi"/>
        </w:rPr>
        <w:t xml:space="preserve"> (</w:t>
      </w:r>
      <w:r>
        <w:rPr>
          <w:rFonts w:asciiTheme="minorHAnsi" w:hAnsiTheme="minorHAnsi" w:cstheme="minorHAnsi"/>
        </w:rPr>
        <w:t>CRKC member and resident of Kendal</w:t>
      </w:r>
      <w:r w:rsidR="00DD0CE8" w:rsidRPr="000E7758">
        <w:rPr>
          <w:rFonts w:asciiTheme="minorHAnsi" w:hAnsiTheme="minorHAnsi" w:cstheme="minorHAnsi"/>
          <w:shd w:val="clear" w:color="auto" w:fill="FFFFFF" w:themeFill="background1"/>
        </w:rPr>
        <w:t xml:space="preserve">) </w:t>
      </w:r>
      <w:r w:rsidR="00413FD4" w:rsidRPr="000E7758">
        <w:rPr>
          <w:rFonts w:asciiTheme="minorHAnsi" w:hAnsiTheme="minorHAnsi" w:cstheme="minorHAnsi"/>
          <w:shd w:val="clear" w:color="auto" w:fill="FFFFFF" w:themeFill="background1"/>
        </w:rPr>
        <w:t>explains</w:t>
      </w:r>
      <w:r w:rsidR="00413FD4">
        <w:rPr>
          <w:rFonts w:asciiTheme="minorHAnsi" w:hAnsiTheme="minorHAnsi" w:cstheme="minorHAnsi"/>
        </w:rPr>
        <w:t xml:space="preserve"> that: </w:t>
      </w:r>
    </w:p>
    <w:p w14:paraId="6505AA63" w14:textId="7175E40F" w:rsidR="00413FD4" w:rsidRPr="00787928" w:rsidRDefault="00413FD4" w:rsidP="00CC409D">
      <w:pPr>
        <w:spacing w:line="276" w:lineRule="auto"/>
        <w:jc w:val="both"/>
        <w:rPr>
          <w:i/>
          <w:iCs/>
          <w:sz w:val="24"/>
          <w:szCs w:val="24"/>
        </w:rPr>
      </w:pPr>
      <w:r w:rsidRPr="00787928">
        <w:rPr>
          <w:rFonts w:cstheme="minorHAnsi"/>
          <w:i/>
          <w:iCs/>
          <w:sz w:val="24"/>
          <w:szCs w:val="24"/>
        </w:rPr>
        <w:t xml:space="preserve">“The river Kent </w:t>
      </w:r>
      <w:r>
        <w:rPr>
          <w:rFonts w:cstheme="minorHAnsi"/>
          <w:i/>
          <w:iCs/>
          <w:sz w:val="24"/>
          <w:szCs w:val="24"/>
        </w:rPr>
        <w:t xml:space="preserve">is a unique river that has almost every designation possible – it is a </w:t>
      </w:r>
      <w:r w:rsidRPr="00787928">
        <w:rPr>
          <w:rFonts w:cstheme="minorHAnsi"/>
          <w:i/>
          <w:iCs/>
          <w:sz w:val="24"/>
          <w:szCs w:val="24"/>
        </w:rPr>
        <w:t xml:space="preserve">national Site of Special Scientific Interest (SSSI) and an international Special Area of Conservation (SAC) due to the presence of certain species including the white-clawed crayfish, bullhead and freshwater pearl mussel.” </w:t>
      </w:r>
      <w:r w:rsidRPr="00787928">
        <w:rPr>
          <w:i/>
          <w:iCs/>
          <w:sz w:val="24"/>
          <w:szCs w:val="24"/>
        </w:rPr>
        <w:t xml:space="preserve"> </w:t>
      </w:r>
    </w:p>
    <w:p w14:paraId="2566952C" w14:textId="77777777" w:rsidR="00413FD4" w:rsidRPr="00787928" w:rsidRDefault="00413FD4" w:rsidP="00CC409D">
      <w:pPr>
        <w:spacing w:line="276" w:lineRule="auto"/>
        <w:jc w:val="both"/>
        <w:rPr>
          <w:i/>
          <w:iCs/>
          <w:sz w:val="24"/>
          <w:szCs w:val="24"/>
        </w:rPr>
      </w:pPr>
      <w:r w:rsidRPr="00787928">
        <w:rPr>
          <w:i/>
          <w:iCs/>
          <w:sz w:val="24"/>
          <w:szCs w:val="24"/>
        </w:rPr>
        <w:t xml:space="preserve">“It runs through the Lake District National Park </w:t>
      </w:r>
      <w:r>
        <w:rPr>
          <w:i/>
          <w:iCs/>
          <w:sz w:val="24"/>
          <w:szCs w:val="24"/>
        </w:rPr>
        <w:t xml:space="preserve">with UNESCO world class heritage status </w:t>
      </w:r>
      <w:r w:rsidRPr="00787928">
        <w:rPr>
          <w:i/>
          <w:iCs/>
          <w:sz w:val="24"/>
          <w:szCs w:val="24"/>
        </w:rPr>
        <w:t xml:space="preserve">and is cherished by local people </w:t>
      </w:r>
      <w:r>
        <w:rPr>
          <w:i/>
          <w:iCs/>
          <w:sz w:val="24"/>
          <w:szCs w:val="24"/>
        </w:rPr>
        <w:t xml:space="preserve">and used </w:t>
      </w:r>
      <w:r w:rsidRPr="00787928">
        <w:rPr>
          <w:i/>
          <w:iCs/>
          <w:sz w:val="24"/>
          <w:szCs w:val="24"/>
        </w:rPr>
        <w:t xml:space="preserve">for a wide range of recreational activities including world-class kayaking.” </w:t>
      </w:r>
    </w:p>
    <w:p w14:paraId="6B758077" w14:textId="0847D3BD" w:rsidR="00413FD4" w:rsidRDefault="00413FD4" w:rsidP="00CC409D">
      <w:pPr>
        <w:jc w:val="both"/>
        <w:rPr>
          <w:rFonts w:eastAsia="Times New Roman"/>
        </w:rPr>
      </w:pPr>
      <w:r w:rsidRPr="00787928">
        <w:rPr>
          <w:i/>
          <w:iCs/>
          <w:sz w:val="24"/>
          <w:szCs w:val="24"/>
        </w:rPr>
        <w:t>“</w:t>
      </w:r>
      <w:r>
        <w:rPr>
          <w:i/>
          <w:iCs/>
          <w:sz w:val="24"/>
          <w:szCs w:val="24"/>
        </w:rPr>
        <w:t xml:space="preserve">However, despite all these designations it is still </w:t>
      </w:r>
      <w:r w:rsidR="00D90AA0">
        <w:rPr>
          <w:i/>
          <w:iCs/>
          <w:sz w:val="24"/>
          <w:szCs w:val="24"/>
        </w:rPr>
        <w:t>polluted. “</w:t>
      </w:r>
      <w:r>
        <w:rPr>
          <w:i/>
          <w:iCs/>
          <w:sz w:val="24"/>
          <w:szCs w:val="24"/>
        </w:rPr>
        <w:t xml:space="preserve"> </w:t>
      </w:r>
    </w:p>
    <w:p w14:paraId="15CE3A03" w14:textId="77777777" w:rsidR="00413FD4" w:rsidRDefault="00413FD4" w:rsidP="00CC409D">
      <w:pPr>
        <w:jc w:val="both"/>
        <w:rPr>
          <w:i/>
          <w:iCs/>
          <w:sz w:val="24"/>
          <w:szCs w:val="24"/>
        </w:rPr>
      </w:pPr>
      <w:r w:rsidRPr="009F4D0E">
        <w:rPr>
          <w:rFonts w:eastAsia="Times New Roman"/>
          <w:i/>
          <w:iCs/>
          <w:sz w:val="24"/>
          <w:szCs w:val="24"/>
        </w:rPr>
        <w:t>“It is</w:t>
      </w:r>
      <w:r w:rsidRPr="00DD45FB">
        <w:rPr>
          <w:i/>
          <w:iCs/>
          <w:sz w:val="24"/>
          <w:szCs w:val="24"/>
        </w:rPr>
        <w:t xml:space="preserve"> vitally important that our local river is cleaned up to protect this internationally significant environment for the future, for both the health of our communities and also to</w:t>
      </w:r>
      <w:r>
        <w:rPr>
          <w:i/>
          <w:iCs/>
          <w:sz w:val="24"/>
          <w:szCs w:val="24"/>
        </w:rPr>
        <w:t xml:space="preserve"> protect </w:t>
      </w:r>
      <w:r w:rsidRPr="00787928">
        <w:rPr>
          <w:i/>
          <w:iCs/>
          <w:sz w:val="24"/>
          <w:szCs w:val="24"/>
        </w:rPr>
        <w:t>wildlife</w:t>
      </w:r>
      <w:r>
        <w:rPr>
          <w:i/>
          <w:iCs/>
          <w:sz w:val="24"/>
          <w:szCs w:val="24"/>
        </w:rPr>
        <w:t xml:space="preserve"> and biodiversity</w:t>
      </w:r>
      <w:r w:rsidRPr="00787928">
        <w:rPr>
          <w:i/>
          <w:iCs/>
          <w:sz w:val="24"/>
          <w:szCs w:val="24"/>
        </w:rPr>
        <w:t>.</w:t>
      </w:r>
      <w:r>
        <w:rPr>
          <w:i/>
          <w:iCs/>
          <w:sz w:val="24"/>
          <w:szCs w:val="24"/>
        </w:rPr>
        <w:t>”</w:t>
      </w:r>
    </w:p>
    <w:p w14:paraId="4ABE9499" w14:textId="77777777" w:rsidR="00BC0E07" w:rsidRDefault="00BC0E07" w:rsidP="00CC409D">
      <w:pPr>
        <w:spacing w:line="276" w:lineRule="auto"/>
        <w:jc w:val="both"/>
        <w:rPr>
          <w:rFonts w:cstheme="minorHAnsi"/>
          <w:i/>
          <w:iCs/>
          <w:sz w:val="24"/>
          <w:szCs w:val="24"/>
        </w:rPr>
      </w:pPr>
    </w:p>
    <w:p w14:paraId="22F59497" w14:textId="38472C9F" w:rsidR="00B5469A" w:rsidRDefault="00BC0E07" w:rsidP="00CC409D">
      <w:pPr>
        <w:jc w:val="both"/>
        <w:rPr>
          <w:rFonts w:cstheme="minorHAnsi"/>
          <w:sz w:val="24"/>
          <w:szCs w:val="24"/>
        </w:rPr>
      </w:pPr>
      <w:r w:rsidRPr="003F55FA">
        <w:rPr>
          <w:rFonts w:cstheme="minorHAnsi"/>
          <w:color w:val="000000" w:themeColor="text1"/>
          <w:sz w:val="24"/>
          <w:szCs w:val="24"/>
        </w:rPr>
        <w:t xml:space="preserve">The results should also be set in the context of a growing awareness of problems with wastewater and sewage in Staveley, </w:t>
      </w:r>
      <w:proofErr w:type="spellStart"/>
      <w:r w:rsidRPr="003F55FA">
        <w:rPr>
          <w:rFonts w:cstheme="minorHAnsi"/>
          <w:color w:val="000000" w:themeColor="text1"/>
          <w:sz w:val="24"/>
          <w:szCs w:val="24"/>
        </w:rPr>
        <w:t>Bowston</w:t>
      </w:r>
      <w:proofErr w:type="spellEnd"/>
      <w:r w:rsidRPr="003F55FA">
        <w:rPr>
          <w:rFonts w:cstheme="minorHAnsi"/>
          <w:color w:val="000000" w:themeColor="text1"/>
          <w:sz w:val="24"/>
          <w:szCs w:val="24"/>
        </w:rPr>
        <w:t xml:space="preserve"> and Burneside. Staveley</w:t>
      </w:r>
      <w:r w:rsidR="00DD45FB">
        <w:rPr>
          <w:rFonts w:cstheme="minorHAnsi"/>
          <w:color w:val="000000" w:themeColor="text1"/>
          <w:sz w:val="24"/>
          <w:szCs w:val="24"/>
        </w:rPr>
        <w:t xml:space="preserve"> </w:t>
      </w:r>
      <w:r w:rsidRPr="003F55FA">
        <w:rPr>
          <w:rFonts w:cstheme="minorHAnsi"/>
          <w:color w:val="000000" w:themeColor="text1"/>
          <w:sz w:val="24"/>
          <w:szCs w:val="24"/>
        </w:rPr>
        <w:t>with</w:t>
      </w:r>
      <w:r w:rsidR="00DD45FB">
        <w:rPr>
          <w:rFonts w:cstheme="minorHAnsi"/>
          <w:color w:val="000000" w:themeColor="text1"/>
          <w:sz w:val="24"/>
          <w:szCs w:val="24"/>
        </w:rPr>
        <w:t xml:space="preserve"> </w:t>
      </w:r>
      <w:r w:rsidRPr="003F55FA">
        <w:rPr>
          <w:rFonts w:cstheme="minorHAnsi"/>
          <w:color w:val="000000" w:themeColor="text1"/>
          <w:sz w:val="24"/>
          <w:szCs w:val="24"/>
        </w:rPr>
        <w:t xml:space="preserve">Ings Parish Council has expressed </w:t>
      </w:r>
      <w:r>
        <w:rPr>
          <w:rFonts w:cstheme="minorHAnsi"/>
          <w:color w:val="000000" w:themeColor="text1"/>
          <w:sz w:val="24"/>
          <w:szCs w:val="24"/>
        </w:rPr>
        <w:t xml:space="preserve">these </w:t>
      </w:r>
      <w:r w:rsidRPr="00693547">
        <w:rPr>
          <w:rFonts w:cstheme="minorHAnsi"/>
          <w:color w:val="000000" w:themeColor="text1"/>
          <w:sz w:val="24"/>
          <w:szCs w:val="24"/>
          <w:shd w:val="clear" w:color="auto" w:fill="FFFFFF" w:themeFill="background1"/>
        </w:rPr>
        <w:t xml:space="preserve">concerns </w:t>
      </w:r>
      <w:r w:rsidR="00693547" w:rsidRPr="00693547">
        <w:rPr>
          <w:rFonts w:cstheme="minorHAnsi"/>
          <w:color w:val="000000" w:themeColor="text1"/>
          <w:sz w:val="24"/>
          <w:szCs w:val="24"/>
          <w:shd w:val="clear" w:color="auto" w:fill="FFFFFF" w:themeFill="background1"/>
        </w:rPr>
        <w:t>for many years</w:t>
      </w:r>
      <w:r w:rsidRPr="003F55FA">
        <w:rPr>
          <w:rFonts w:cstheme="minorHAnsi"/>
          <w:color w:val="000000" w:themeColor="text1"/>
          <w:sz w:val="24"/>
          <w:szCs w:val="24"/>
        </w:rPr>
        <w:t xml:space="preserve"> and ha</w:t>
      </w:r>
      <w:r>
        <w:rPr>
          <w:rFonts w:cstheme="minorHAnsi"/>
          <w:color w:val="000000" w:themeColor="text1"/>
          <w:sz w:val="24"/>
          <w:szCs w:val="24"/>
        </w:rPr>
        <w:t>s</w:t>
      </w:r>
      <w:r w:rsidRPr="003F55FA">
        <w:rPr>
          <w:rFonts w:cstheme="minorHAnsi"/>
          <w:color w:val="000000" w:themeColor="text1"/>
          <w:sz w:val="24"/>
          <w:szCs w:val="24"/>
        </w:rPr>
        <w:t xml:space="preserve"> </w:t>
      </w:r>
      <w:r>
        <w:rPr>
          <w:rFonts w:cstheme="minorHAnsi"/>
          <w:color w:val="000000" w:themeColor="text1"/>
          <w:sz w:val="24"/>
          <w:szCs w:val="24"/>
        </w:rPr>
        <w:t xml:space="preserve">now resorted to </w:t>
      </w:r>
      <w:r w:rsidRPr="003F55FA">
        <w:rPr>
          <w:rFonts w:cstheme="minorHAnsi"/>
          <w:color w:val="000000" w:themeColor="text1"/>
          <w:sz w:val="24"/>
          <w:szCs w:val="24"/>
        </w:rPr>
        <w:t>undertak</w:t>
      </w:r>
      <w:r>
        <w:rPr>
          <w:rFonts w:cstheme="minorHAnsi"/>
          <w:color w:val="000000" w:themeColor="text1"/>
          <w:sz w:val="24"/>
          <w:szCs w:val="24"/>
        </w:rPr>
        <w:t>ing</w:t>
      </w:r>
      <w:r w:rsidRPr="003F55FA">
        <w:rPr>
          <w:rFonts w:cstheme="minorHAnsi"/>
          <w:color w:val="000000" w:themeColor="text1"/>
          <w:sz w:val="24"/>
          <w:szCs w:val="24"/>
        </w:rPr>
        <w:t xml:space="preserve"> </w:t>
      </w:r>
      <w:r w:rsidR="0068081F">
        <w:rPr>
          <w:rFonts w:cstheme="minorHAnsi"/>
          <w:color w:val="000000" w:themeColor="text1"/>
          <w:sz w:val="24"/>
          <w:szCs w:val="24"/>
        </w:rPr>
        <w:t xml:space="preserve">its </w:t>
      </w:r>
      <w:r w:rsidRPr="003F55FA">
        <w:rPr>
          <w:rFonts w:cstheme="minorHAnsi"/>
          <w:color w:val="000000" w:themeColor="text1"/>
          <w:sz w:val="24"/>
          <w:szCs w:val="24"/>
        </w:rPr>
        <w:t xml:space="preserve">own monitoring of </w:t>
      </w:r>
      <w:r w:rsidR="0068081F">
        <w:rPr>
          <w:rFonts w:cstheme="minorHAnsi"/>
          <w:color w:val="000000" w:themeColor="text1"/>
          <w:sz w:val="24"/>
          <w:szCs w:val="24"/>
        </w:rPr>
        <w:t xml:space="preserve">the </w:t>
      </w:r>
      <w:r w:rsidRPr="003F55FA">
        <w:rPr>
          <w:rFonts w:cstheme="minorHAnsi"/>
          <w:color w:val="000000" w:themeColor="text1"/>
          <w:sz w:val="24"/>
          <w:szCs w:val="24"/>
        </w:rPr>
        <w:t xml:space="preserve">Staveley </w:t>
      </w:r>
      <w:r w:rsidR="00DD45FB">
        <w:rPr>
          <w:rFonts w:cstheme="minorHAnsi"/>
          <w:color w:val="000000" w:themeColor="text1"/>
          <w:sz w:val="24"/>
          <w:szCs w:val="24"/>
        </w:rPr>
        <w:t>sewage treatment works</w:t>
      </w:r>
      <w:r w:rsidRPr="003F55FA">
        <w:rPr>
          <w:rFonts w:cstheme="minorHAnsi"/>
          <w:color w:val="000000" w:themeColor="text1"/>
          <w:sz w:val="24"/>
          <w:szCs w:val="24"/>
        </w:rPr>
        <w:t>.</w:t>
      </w:r>
      <w:r>
        <w:rPr>
          <w:rFonts w:cstheme="minorHAnsi"/>
          <w:sz w:val="24"/>
          <w:szCs w:val="24"/>
        </w:rPr>
        <w:t xml:space="preserve"> </w:t>
      </w:r>
    </w:p>
    <w:p w14:paraId="57401822" w14:textId="559961CC" w:rsidR="00DD45FB" w:rsidRPr="00693547" w:rsidRDefault="00B5469A" w:rsidP="00CC409D">
      <w:pPr>
        <w:jc w:val="both"/>
        <w:rPr>
          <w:rFonts w:cstheme="minorHAnsi"/>
          <w:sz w:val="24"/>
          <w:szCs w:val="24"/>
        </w:rPr>
      </w:pPr>
      <w:bookmarkStart w:id="0" w:name="_Hlk121757515"/>
      <w:r w:rsidRPr="00B5469A">
        <w:rPr>
          <w:sz w:val="24"/>
          <w:szCs w:val="24"/>
        </w:rPr>
        <w:lastRenderedPageBreak/>
        <w:t>Since 25 February 2022, 138 observations have been made at the riverside location of the Staveley WwTW “dump pipe”. Over half (54%) of these observations recorded that the “dump pipe” was discharging (78 out of 138 times)</w:t>
      </w:r>
      <w:r w:rsidR="00C658F7">
        <w:rPr>
          <w:sz w:val="24"/>
          <w:szCs w:val="24"/>
        </w:rPr>
        <w:t>,</w:t>
      </w:r>
      <w:r w:rsidRPr="00B5469A">
        <w:rPr>
          <w:sz w:val="24"/>
          <w:szCs w:val="24"/>
        </w:rPr>
        <w:t xml:space="preserve"> most frequently during wet periods in the a</w:t>
      </w:r>
      <w:r w:rsidR="00C658F7">
        <w:rPr>
          <w:sz w:val="24"/>
          <w:szCs w:val="24"/>
        </w:rPr>
        <w:t>utumn</w:t>
      </w:r>
      <w:r w:rsidRPr="00B5469A">
        <w:rPr>
          <w:sz w:val="24"/>
          <w:szCs w:val="24"/>
        </w:rPr>
        <w:t>.   </w:t>
      </w:r>
      <w:bookmarkEnd w:id="0"/>
    </w:p>
    <w:p w14:paraId="5CEFCC1A" w14:textId="77777777" w:rsidR="00693547" w:rsidRPr="00693547" w:rsidRDefault="00693547" w:rsidP="00CC409D">
      <w:pPr>
        <w:pStyle w:val="cf-text"/>
        <w:shd w:val="clear" w:color="auto" w:fill="FFFFFF" w:themeFill="background1"/>
        <w:spacing w:line="276" w:lineRule="auto"/>
        <w:jc w:val="both"/>
        <w:rPr>
          <w:rFonts w:ascii="Calibri" w:hAnsi="Calibri" w:cs="Calibri"/>
        </w:rPr>
      </w:pPr>
      <w:r w:rsidRPr="00693547">
        <w:rPr>
          <w:rFonts w:ascii="Calibri" w:hAnsi="Calibri" w:cs="Calibri"/>
          <w:shd w:val="clear" w:color="auto" w:fill="FFFFFF" w:themeFill="background1"/>
        </w:rPr>
        <w:t>Arthur Capstick, Staveley Parish Councillor, Sewage Group Lead says,</w:t>
      </w:r>
      <w:r w:rsidRPr="00693547">
        <w:rPr>
          <w:rFonts w:ascii="Calibri" w:hAnsi="Calibri" w:cs="Calibri"/>
        </w:rPr>
        <w:t xml:space="preserve"> </w:t>
      </w:r>
    </w:p>
    <w:p w14:paraId="7675EAA4" w14:textId="5BAC1E68" w:rsidR="00693547" w:rsidRPr="00693547" w:rsidRDefault="00693547" w:rsidP="00CC409D">
      <w:pPr>
        <w:pStyle w:val="cf-text"/>
        <w:shd w:val="clear" w:color="auto" w:fill="FFFFFF" w:themeFill="background1"/>
        <w:spacing w:line="276" w:lineRule="auto"/>
        <w:jc w:val="both"/>
        <w:rPr>
          <w:rFonts w:ascii="Calibri" w:hAnsi="Calibri" w:cs="Calibri"/>
          <w:i/>
          <w:iCs/>
        </w:rPr>
      </w:pPr>
      <w:r w:rsidRPr="00693547">
        <w:rPr>
          <w:rFonts w:ascii="Calibri" w:hAnsi="Calibri" w:cs="Calibri"/>
        </w:rPr>
        <w:t>“</w:t>
      </w:r>
      <w:r w:rsidRPr="00693547">
        <w:rPr>
          <w:rFonts w:ascii="Calibri" w:hAnsi="Calibri" w:cs="Calibri"/>
          <w:i/>
          <w:iCs/>
        </w:rPr>
        <w:t xml:space="preserve">The Parish Council continues to be in discussions with United Utilities about the adequacy of the sewage treatment works but </w:t>
      </w:r>
      <w:r w:rsidR="00756A36">
        <w:rPr>
          <w:rFonts w:ascii="Calibri" w:hAnsi="Calibri" w:cs="Calibri"/>
          <w:i/>
          <w:iCs/>
        </w:rPr>
        <w:t>has not yet</w:t>
      </w:r>
      <w:r w:rsidRPr="00693547">
        <w:rPr>
          <w:rFonts w:ascii="Calibri" w:hAnsi="Calibri" w:cs="Calibri"/>
          <w:i/>
          <w:iCs/>
        </w:rPr>
        <w:t xml:space="preserve"> received </w:t>
      </w:r>
      <w:r w:rsidR="00756A36">
        <w:rPr>
          <w:rFonts w:ascii="Calibri" w:hAnsi="Calibri" w:cs="Calibri"/>
          <w:i/>
          <w:iCs/>
        </w:rPr>
        <w:t>any</w:t>
      </w:r>
      <w:r w:rsidRPr="00693547">
        <w:rPr>
          <w:rFonts w:ascii="Calibri" w:hAnsi="Calibri" w:cs="Calibri"/>
          <w:i/>
          <w:iCs/>
        </w:rPr>
        <w:t xml:space="preserve"> guarantee of </w:t>
      </w:r>
      <w:r w:rsidR="00D90AA0" w:rsidRPr="00693547">
        <w:rPr>
          <w:rFonts w:ascii="Calibri" w:hAnsi="Calibri" w:cs="Calibri"/>
          <w:i/>
          <w:iCs/>
        </w:rPr>
        <w:t>improvement. “</w:t>
      </w:r>
    </w:p>
    <w:p w14:paraId="24B796AE" w14:textId="77777777" w:rsidR="00693547" w:rsidRPr="00693547" w:rsidRDefault="00693547" w:rsidP="00CC409D">
      <w:pPr>
        <w:pStyle w:val="cf-text"/>
        <w:shd w:val="clear" w:color="auto" w:fill="FFFFFF" w:themeFill="background1"/>
        <w:spacing w:line="276" w:lineRule="auto"/>
        <w:jc w:val="both"/>
        <w:rPr>
          <w:rFonts w:ascii="Calibri" w:hAnsi="Calibri" w:cs="Calibri"/>
          <w:i/>
          <w:iCs/>
        </w:rPr>
      </w:pPr>
      <w:r w:rsidRPr="00693547">
        <w:rPr>
          <w:rFonts w:ascii="Calibri" w:hAnsi="Calibri" w:cs="Calibri"/>
          <w:i/>
          <w:iCs/>
        </w:rPr>
        <w:t>“From regular observations made this year by local volunteers on behalf of the Parish Council, it is now clear that untreated or partly treated sewage is repeatedly discharged from the site directly into the river Kent.”</w:t>
      </w:r>
    </w:p>
    <w:p w14:paraId="1B286757" w14:textId="3C64C9A4" w:rsidR="00756A36" w:rsidRDefault="00693547" w:rsidP="00857939">
      <w:pPr>
        <w:pStyle w:val="cf-text"/>
        <w:shd w:val="clear" w:color="auto" w:fill="FFFFFF" w:themeFill="background1"/>
        <w:spacing w:line="276" w:lineRule="auto"/>
        <w:jc w:val="both"/>
      </w:pPr>
      <w:r w:rsidRPr="00693547">
        <w:rPr>
          <w:rFonts w:ascii="Calibri" w:hAnsi="Calibri" w:cs="Calibri"/>
          <w:i/>
          <w:iCs/>
        </w:rPr>
        <w:t>“This combined and growing body of evidence from the community must now further the case for urgent investment and improvement.”</w:t>
      </w:r>
    </w:p>
    <w:p w14:paraId="2FB6691E" w14:textId="3BB0C422" w:rsidR="00754A23" w:rsidRDefault="00787928" w:rsidP="00CC409D">
      <w:pPr>
        <w:jc w:val="both"/>
        <w:rPr>
          <w:rFonts w:cstheme="minorHAnsi"/>
          <w:color w:val="000000" w:themeColor="text1"/>
          <w:sz w:val="24"/>
          <w:szCs w:val="24"/>
        </w:rPr>
      </w:pPr>
      <w:r w:rsidRPr="002A5634">
        <w:rPr>
          <w:rFonts w:cstheme="minorHAnsi"/>
          <w:sz w:val="24"/>
          <w:szCs w:val="24"/>
        </w:rPr>
        <w:t>In October 2022 the Clean River Kent Campaign applied to DEFRA for Bathing Water Status at a site in Staveley</w:t>
      </w:r>
      <w:r w:rsidR="00B5469A">
        <w:rPr>
          <w:rFonts w:cstheme="minorHAnsi"/>
          <w:sz w:val="24"/>
          <w:szCs w:val="24"/>
        </w:rPr>
        <w:t xml:space="preserve"> above the </w:t>
      </w:r>
      <w:r w:rsidR="00B5469A" w:rsidRPr="00B5469A">
        <w:rPr>
          <w:sz w:val="24"/>
          <w:szCs w:val="24"/>
        </w:rPr>
        <w:t>WwTW</w:t>
      </w:r>
      <w:r w:rsidRPr="002A5634">
        <w:rPr>
          <w:rFonts w:cstheme="minorHAnsi"/>
          <w:sz w:val="24"/>
          <w:szCs w:val="24"/>
        </w:rPr>
        <w:t xml:space="preserve">. </w:t>
      </w:r>
      <w:r w:rsidR="002A5634" w:rsidRPr="002A5634">
        <w:rPr>
          <w:rFonts w:cstheme="minorHAnsi"/>
          <w:color w:val="000000" w:themeColor="text1"/>
          <w:sz w:val="24"/>
          <w:szCs w:val="24"/>
        </w:rPr>
        <w:t xml:space="preserve">So far only two rivers in England have achieved this – the Wharfe at Ilkley and the Thames near Oxford compared to 573 </w:t>
      </w:r>
      <w:r w:rsidR="00DD45FB">
        <w:rPr>
          <w:rFonts w:cstheme="minorHAnsi"/>
          <w:color w:val="000000" w:themeColor="text1"/>
          <w:sz w:val="24"/>
          <w:szCs w:val="24"/>
        </w:rPr>
        <w:t xml:space="preserve">rivers </w:t>
      </w:r>
      <w:r w:rsidR="002A5634" w:rsidRPr="002A5634">
        <w:rPr>
          <w:rFonts w:cstheme="minorHAnsi"/>
          <w:color w:val="000000" w:themeColor="text1"/>
          <w:sz w:val="24"/>
          <w:szCs w:val="24"/>
        </w:rPr>
        <w:t xml:space="preserve">with bathing status in France. </w:t>
      </w:r>
    </w:p>
    <w:p w14:paraId="495F9451" w14:textId="4ECC572A" w:rsidR="00787928" w:rsidRPr="002A5634" w:rsidRDefault="002A5634" w:rsidP="00CC409D">
      <w:pPr>
        <w:jc w:val="both"/>
        <w:rPr>
          <w:sz w:val="24"/>
          <w:szCs w:val="24"/>
        </w:rPr>
      </w:pPr>
      <w:r w:rsidRPr="002A5634">
        <w:rPr>
          <w:rFonts w:cstheme="minorHAnsi"/>
          <w:color w:val="000000" w:themeColor="text1"/>
          <w:sz w:val="24"/>
          <w:szCs w:val="24"/>
        </w:rPr>
        <w:t xml:space="preserve">Although the River Kent is well used for water-based leisure activities, there is no </w:t>
      </w:r>
      <w:r w:rsidR="000D4D5D">
        <w:rPr>
          <w:rFonts w:cstheme="minorHAnsi"/>
          <w:color w:val="000000" w:themeColor="text1"/>
          <w:sz w:val="24"/>
          <w:szCs w:val="24"/>
        </w:rPr>
        <w:t xml:space="preserve">current </w:t>
      </w:r>
      <w:r w:rsidRPr="002A5634">
        <w:rPr>
          <w:rFonts w:cstheme="minorHAnsi"/>
          <w:color w:val="000000" w:themeColor="text1"/>
          <w:sz w:val="24"/>
          <w:szCs w:val="24"/>
        </w:rPr>
        <w:t>requirement on either United Utilities or the E</w:t>
      </w:r>
      <w:r w:rsidR="000E7758">
        <w:rPr>
          <w:rFonts w:cstheme="minorHAnsi"/>
          <w:color w:val="000000" w:themeColor="text1"/>
          <w:sz w:val="24"/>
          <w:szCs w:val="24"/>
        </w:rPr>
        <w:t>nvironment Agency (EA)</w:t>
      </w:r>
      <w:r w:rsidRPr="002A5634">
        <w:rPr>
          <w:rFonts w:cstheme="minorHAnsi"/>
          <w:color w:val="000000" w:themeColor="text1"/>
          <w:sz w:val="24"/>
          <w:szCs w:val="24"/>
        </w:rPr>
        <w:t xml:space="preserve"> to test for faecal bacteria unless </w:t>
      </w:r>
      <w:r w:rsidR="00457D2F">
        <w:rPr>
          <w:rFonts w:cstheme="minorHAnsi"/>
          <w:color w:val="000000" w:themeColor="text1"/>
          <w:sz w:val="24"/>
          <w:szCs w:val="24"/>
        </w:rPr>
        <w:t xml:space="preserve">DEFRA designates </w:t>
      </w:r>
      <w:r w:rsidRPr="002A5634">
        <w:rPr>
          <w:rFonts w:cstheme="minorHAnsi"/>
          <w:color w:val="000000" w:themeColor="text1"/>
          <w:sz w:val="24"/>
          <w:szCs w:val="24"/>
        </w:rPr>
        <w:t xml:space="preserve">the stretch of </w:t>
      </w:r>
      <w:r w:rsidR="00457D2F">
        <w:rPr>
          <w:rFonts w:cstheme="minorHAnsi"/>
          <w:color w:val="000000" w:themeColor="text1"/>
          <w:sz w:val="24"/>
          <w:szCs w:val="24"/>
        </w:rPr>
        <w:t>river</w:t>
      </w:r>
      <w:r w:rsidR="00457D2F" w:rsidRPr="002A5634">
        <w:rPr>
          <w:rFonts w:cstheme="minorHAnsi"/>
          <w:color w:val="000000" w:themeColor="text1"/>
          <w:sz w:val="24"/>
          <w:szCs w:val="24"/>
        </w:rPr>
        <w:t xml:space="preserve"> </w:t>
      </w:r>
      <w:r w:rsidR="00457D2F">
        <w:rPr>
          <w:rFonts w:cstheme="minorHAnsi"/>
          <w:color w:val="000000" w:themeColor="text1"/>
          <w:sz w:val="24"/>
          <w:szCs w:val="24"/>
        </w:rPr>
        <w:t>as</w:t>
      </w:r>
      <w:r w:rsidR="00457D2F" w:rsidRPr="002A5634">
        <w:rPr>
          <w:rFonts w:cstheme="minorHAnsi"/>
          <w:color w:val="000000" w:themeColor="text1"/>
          <w:sz w:val="24"/>
          <w:szCs w:val="24"/>
        </w:rPr>
        <w:t xml:space="preserve"> </w:t>
      </w:r>
      <w:r w:rsidR="00457D2F">
        <w:rPr>
          <w:rFonts w:cstheme="minorHAnsi"/>
          <w:color w:val="000000" w:themeColor="text1"/>
          <w:sz w:val="24"/>
          <w:szCs w:val="24"/>
        </w:rPr>
        <w:t xml:space="preserve">having </w:t>
      </w:r>
      <w:r w:rsidRPr="002A5634">
        <w:rPr>
          <w:rFonts w:cstheme="minorHAnsi"/>
          <w:color w:val="000000" w:themeColor="text1"/>
          <w:sz w:val="24"/>
          <w:szCs w:val="24"/>
        </w:rPr>
        <w:t>bathing water status.</w:t>
      </w:r>
      <w:r w:rsidR="00ED346A" w:rsidRPr="002A5634">
        <w:rPr>
          <w:rFonts w:cstheme="minorHAnsi"/>
          <w:sz w:val="24"/>
          <w:szCs w:val="24"/>
        </w:rPr>
        <w:t xml:space="preserve"> </w:t>
      </w:r>
      <w:r w:rsidR="00787928" w:rsidRPr="002A5634">
        <w:rPr>
          <w:rFonts w:cstheme="minorHAnsi"/>
          <w:sz w:val="24"/>
          <w:szCs w:val="24"/>
        </w:rPr>
        <w:t xml:space="preserve">If </w:t>
      </w:r>
      <w:r w:rsidR="00457D2F">
        <w:rPr>
          <w:rFonts w:cstheme="minorHAnsi"/>
          <w:sz w:val="24"/>
          <w:szCs w:val="24"/>
        </w:rPr>
        <w:t xml:space="preserve">the application is </w:t>
      </w:r>
      <w:r w:rsidR="00787928" w:rsidRPr="002A5634">
        <w:rPr>
          <w:rFonts w:cstheme="minorHAnsi"/>
          <w:sz w:val="24"/>
          <w:szCs w:val="24"/>
        </w:rPr>
        <w:t xml:space="preserve">successful, this will require regular </w:t>
      </w:r>
      <w:r w:rsidR="005C4A25">
        <w:rPr>
          <w:rFonts w:cstheme="minorHAnsi"/>
          <w:sz w:val="24"/>
          <w:szCs w:val="24"/>
        </w:rPr>
        <w:t xml:space="preserve">bacterial </w:t>
      </w:r>
      <w:r w:rsidR="00787928" w:rsidRPr="002A5634">
        <w:rPr>
          <w:rFonts w:cstheme="minorHAnsi"/>
          <w:sz w:val="24"/>
          <w:szCs w:val="24"/>
        </w:rPr>
        <w:t xml:space="preserve">monitoring of the river by the </w:t>
      </w:r>
      <w:r w:rsidR="000E7758">
        <w:rPr>
          <w:rFonts w:cstheme="minorHAnsi"/>
          <w:sz w:val="24"/>
          <w:szCs w:val="24"/>
        </w:rPr>
        <w:t>EA</w:t>
      </w:r>
      <w:r w:rsidR="00787928" w:rsidRPr="002A5634">
        <w:rPr>
          <w:rFonts w:cstheme="minorHAnsi"/>
          <w:sz w:val="24"/>
          <w:szCs w:val="24"/>
        </w:rPr>
        <w:t xml:space="preserve"> going </w:t>
      </w:r>
      <w:proofErr w:type="gramStart"/>
      <w:r w:rsidR="00787928" w:rsidRPr="002A5634">
        <w:rPr>
          <w:rFonts w:cstheme="minorHAnsi"/>
          <w:sz w:val="24"/>
          <w:szCs w:val="24"/>
        </w:rPr>
        <w:t>forward</w:t>
      </w:r>
      <w:r w:rsidR="00C658F7">
        <w:rPr>
          <w:rFonts w:cstheme="minorHAnsi"/>
          <w:sz w:val="24"/>
          <w:szCs w:val="24"/>
        </w:rPr>
        <w:t>, and</w:t>
      </w:r>
      <w:proofErr w:type="gramEnd"/>
      <w:r w:rsidR="00C658F7">
        <w:rPr>
          <w:rFonts w:cstheme="minorHAnsi"/>
          <w:sz w:val="24"/>
          <w:szCs w:val="24"/>
        </w:rPr>
        <w:t xml:space="preserve"> provide information for the local community about the levels of faecal bacterial pollution in the water</w:t>
      </w:r>
      <w:r w:rsidR="00787928" w:rsidRPr="002A5634">
        <w:rPr>
          <w:rFonts w:cstheme="minorHAnsi"/>
          <w:sz w:val="24"/>
          <w:szCs w:val="24"/>
        </w:rPr>
        <w:t xml:space="preserve">. </w:t>
      </w:r>
    </w:p>
    <w:p w14:paraId="4708AB18" w14:textId="0F2B6D90" w:rsidR="00787928" w:rsidRPr="005606D0" w:rsidRDefault="00787928" w:rsidP="00CC409D">
      <w:pPr>
        <w:pStyle w:val="cf-text"/>
        <w:spacing w:line="276" w:lineRule="auto"/>
        <w:jc w:val="both"/>
        <w:rPr>
          <w:rFonts w:asciiTheme="minorHAnsi" w:hAnsiTheme="minorHAnsi" w:cstheme="minorHAnsi"/>
        </w:rPr>
      </w:pPr>
      <w:r>
        <w:rPr>
          <w:rFonts w:asciiTheme="minorHAnsi" w:hAnsiTheme="minorHAnsi" w:cstheme="minorHAnsi"/>
        </w:rPr>
        <w:t xml:space="preserve">In the New Year CRKC will start fundraising to carry out further </w:t>
      </w:r>
      <w:r w:rsidR="00457D2F">
        <w:rPr>
          <w:rFonts w:asciiTheme="minorHAnsi" w:hAnsiTheme="minorHAnsi" w:cstheme="minorHAnsi"/>
        </w:rPr>
        <w:t>monitoring of</w:t>
      </w:r>
      <w:r>
        <w:rPr>
          <w:rFonts w:asciiTheme="minorHAnsi" w:hAnsiTheme="minorHAnsi" w:cstheme="minorHAnsi"/>
        </w:rPr>
        <w:t xml:space="preserve"> the river Ken</w:t>
      </w:r>
      <w:r w:rsidR="00457D2F">
        <w:rPr>
          <w:rFonts w:asciiTheme="minorHAnsi" w:hAnsiTheme="minorHAnsi" w:cstheme="minorHAnsi"/>
        </w:rPr>
        <w:t>t</w:t>
      </w:r>
      <w:r>
        <w:rPr>
          <w:rFonts w:asciiTheme="minorHAnsi" w:hAnsiTheme="minorHAnsi" w:cstheme="minorHAnsi"/>
        </w:rPr>
        <w:t xml:space="preserve"> </w:t>
      </w:r>
      <w:r w:rsidR="00457D2F">
        <w:rPr>
          <w:rFonts w:asciiTheme="minorHAnsi" w:hAnsiTheme="minorHAnsi" w:cstheme="minorHAnsi"/>
        </w:rPr>
        <w:t>to develop</w:t>
      </w:r>
      <w:r>
        <w:rPr>
          <w:rFonts w:asciiTheme="minorHAnsi" w:hAnsiTheme="minorHAnsi" w:cstheme="minorHAnsi"/>
        </w:rPr>
        <w:t xml:space="preserve"> th</w:t>
      </w:r>
      <w:r w:rsidR="00457D2F">
        <w:rPr>
          <w:rFonts w:asciiTheme="minorHAnsi" w:hAnsiTheme="minorHAnsi" w:cstheme="minorHAnsi"/>
        </w:rPr>
        <w:t>is unique</w:t>
      </w:r>
      <w:r>
        <w:rPr>
          <w:rFonts w:asciiTheme="minorHAnsi" w:hAnsiTheme="minorHAnsi" w:cstheme="minorHAnsi"/>
        </w:rPr>
        <w:t xml:space="preserve"> body of evidence </w:t>
      </w:r>
      <w:r w:rsidR="00457D2F">
        <w:rPr>
          <w:rFonts w:asciiTheme="minorHAnsi" w:hAnsiTheme="minorHAnsi" w:cstheme="minorHAnsi"/>
        </w:rPr>
        <w:t xml:space="preserve">of harmful </w:t>
      </w:r>
      <w:r w:rsidR="0089119E">
        <w:rPr>
          <w:rFonts w:asciiTheme="minorHAnsi" w:hAnsiTheme="minorHAnsi" w:cstheme="minorHAnsi"/>
        </w:rPr>
        <w:t xml:space="preserve">river </w:t>
      </w:r>
      <w:r>
        <w:rPr>
          <w:rFonts w:asciiTheme="minorHAnsi" w:hAnsiTheme="minorHAnsi" w:cstheme="minorHAnsi"/>
        </w:rPr>
        <w:t>pollutio</w:t>
      </w:r>
      <w:r w:rsidR="00457D2F">
        <w:rPr>
          <w:rFonts w:asciiTheme="minorHAnsi" w:hAnsiTheme="minorHAnsi" w:cstheme="minorHAnsi"/>
        </w:rPr>
        <w:t>n</w:t>
      </w:r>
      <w:r>
        <w:rPr>
          <w:rFonts w:asciiTheme="minorHAnsi" w:hAnsiTheme="minorHAnsi" w:cstheme="minorHAnsi"/>
        </w:rPr>
        <w:t xml:space="preserve">. </w:t>
      </w:r>
    </w:p>
    <w:p w14:paraId="1F0A52B2" w14:textId="77777777" w:rsidR="0029481C" w:rsidRPr="007B3C71" w:rsidRDefault="0029481C" w:rsidP="007B3C71">
      <w:pPr>
        <w:spacing w:line="276" w:lineRule="auto"/>
        <w:jc w:val="both"/>
        <w:rPr>
          <w:rFonts w:cstheme="minorHAnsi"/>
          <w:b/>
          <w:sz w:val="24"/>
          <w:szCs w:val="24"/>
        </w:rPr>
      </w:pPr>
    </w:p>
    <w:p w14:paraId="2F3CDAEF" w14:textId="19FFD91A" w:rsidR="00AC0001" w:rsidRPr="0036552E" w:rsidRDefault="00F36CA8" w:rsidP="0036552E">
      <w:pPr>
        <w:spacing w:line="276" w:lineRule="auto"/>
        <w:jc w:val="both"/>
        <w:rPr>
          <w:rFonts w:cstheme="minorHAnsi"/>
          <w:b/>
          <w:sz w:val="24"/>
          <w:szCs w:val="24"/>
        </w:rPr>
      </w:pPr>
      <w:r w:rsidRPr="007B3C71">
        <w:rPr>
          <w:rFonts w:cstheme="minorHAnsi"/>
          <w:b/>
          <w:sz w:val="24"/>
          <w:szCs w:val="24"/>
        </w:rPr>
        <w:t>Notes for Editors:</w:t>
      </w:r>
    </w:p>
    <w:p w14:paraId="5A900BE3" w14:textId="1CF58B1A" w:rsidR="009E4063" w:rsidRDefault="00756A36" w:rsidP="009E4063">
      <w:pPr>
        <w:pStyle w:val="ListParagraph"/>
        <w:numPr>
          <w:ilvl w:val="0"/>
          <w:numId w:val="18"/>
        </w:numPr>
        <w:rPr>
          <w:rFonts w:cstheme="minorHAnsi"/>
          <w:sz w:val="24"/>
          <w:szCs w:val="24"/>
        </w:rPr>
      </w:pPr>
      <w:r w:rsidRPr="009E4063">
        <w:rPr>
          <w:rFonts w:cstheme="minorHAnsi"/>
          <w:sz w:val="24"/>
          <w:szCs w:val="24"/>
        </w:rPr>
        <w:t xml:space="preserve">The </w:t>
      </w:r>
      <w:r w:rsidRPr="009E4063">
        <w:rPr>
          <w:rFonts w:cstheme="minorHAnsi"/>
          <w:b/>
          <w:bCs/>
          <w:sz w:val="24"/>
          <w:szCs w:val="24"/>
        </w:rPr>
        <w:t>Clean River Kent Campaign</w:t>
      </w:r>
      <w:r w:rsidRPr="009E4063">
        <w:rPr>
          <w:rFonts w:cstheme="minorHAnsi"/>
          <w:sz w:val="24"/>
          <w:szCs w:val="24"/>
        </w:rPr>
        <w:t xml:space="preserve"> </w:t>
      </w:r>
      <w:r w:rsidR="009E4063" w:rsidRPr="009E4063">
        <w:rPr>
          <w:rFonts w:cstheme="minorHAnsi"/>
          <w:sz w:val="24"/>
          <w:szCs w:val="24"/>
        </w:rPr>
        <w:t xml:space="preserve">(CRKC) was established in Autumn 2021. We are a </w:t>
      </w:r>
      <w:r w:rsidR="009E4063">
        <w:rPr>
          <w:rFonts w:cstheme="minorHAnsi"/>
          <w:sz w:val="24"/>
          <w:szCs w:val="24"/>
        </w:rPr>
        <w:t xml:space="preserve">voluntary </w:t>
      </w:r>
      <w:r w:rsidR="009E4063" w:rsidRPr="009E4063">
        <w:rPr>
          <w:rFonts w:cstheme="minorHAnsi"/>
          <w:sz w:val="24"/>
          <w:szCs w:val="24"/>
        </w:rPr>
        <w:t xml:space="preserve">coalition of communities living along the river Kent, Cumbria. Our aim is to keep the </w:t>
      </w:r>
      <w:r w:rsidR="009E4063">
        <w:rPr>
          <w:rFonts w:cstheme="minorHAnsi"/>
          <w:sz w:val="24"/>
          <w:szCs w:val="24"/>
        </w:rPr>
        <w:t>r</w:t>
      </w:r>
      <w:r w:rsidR="009E4063" w:rsidRPr="009E4063">
        <w:rPr>
          <w:rFonts w:cstheme="minorHAnsi"/>
          <w:sz w:val="24"/>
          <w:szCs w:val="24"/>
        </w:rPr>
        <w:t xml:space="preserve">iver Kent clean for water-based recreation and to protect wildlife and ecology. Our </w:t>
      </w:r>
      <w:r w:rsidR="009E4063">
        <w:rPr>
          <w:rFonts w:cstheme="minorHAnsi"/>
          <w:sz w:val="24"/>
          <w:szCs w:val="24"/>
        </w:rPr>
        <w:t>initial</w:t>
      </w:r>
      <w:r w:rsidR="009E4063" w:rsidRPr="009E4063">
        <w:rPr>
          <w:rFonts w:cstheme="minorHAnsi"/>
          <w:sz w:val="24"/>
          <w:szCs w:val="24"/>
        </w:rPr>
        <w:t xml:space="preserve"> objective is to significantly reduce the amount of effluent discharged into the </w:t>
      </w:r>
      <w:r w:rsidR="009E4063">
        <w:rPr>
          <w:rFonts w:cstheme="minorHAnsi"/>
          <w:sz w:val="24"/>
          <w:szCs w:val="24"/>
        </w:rPr>
        <w:t>river</w:t>
      </w:r>
      <w:r w:rsidR="009E4063" w:rsidRPr="009E4063">
        <w:rPr>
          <w:rFonts w:cstheme="minorHAnsi"/>
          <w:sz w:val="24"/>
          <w:szCs w:val="24"/>
        </w:rPr>
        <w:t xml:space="preserve"> by United Utilities wastewater treatment works and/or by storm overflows.</w:t>
      </w:r>
    </w:p>
    <w:p w14:paraId="1887284B" w14:textId="77777777" w:rsidR="009E4063" w:rsidRDefault="009E4063" w:rsidP="009E4063">
      <w:pPr>
        <w:pStyle w:val="ListParagraph"/>
        <w:ind w:left="360"/>
        <w:rPr>
          <w:rFonts w:cstheme="minorHAnsi"/>
          <w:sz w:val="24"/>
          <w:szCs w:val="24"/>
        </w:rPr>
      </w:pPr>
    </w:p>
    <w:p w14:paraId="59FF0741" w14:textId="4382AC6A" w:rsidR="009E4063" w:rsidRPr="004A4A6C" w:rsidRDefault="00007FC7" w:rsidP="009E4063">
      <w:pPr>
        <w:pStyle w:val="ListParagraph"/>
        <w:numPr>
          <w:ilvl w:val="0"/>
          <w:numId w:val="18"/>
        </w:numPr>
        <w:rPr>
          <w:rFonts w:cstheme="minorHAnsi"/>
          <w:i/>
          <w:iCs/>
          <w:sz w:val="24"/>
          <w:szCs w:val="24"/>
        </w:rPr>
      </w:pPr>
      <w:r w:rsidRPr="009E4063">
        <w:rPr>
          <w:rFonts w:cstheme="minorHAnsi"/>
          <w:sz w:val="24"/>
          <w:szCs w:val="24"/>
        </w:rPr>
        <w:t xml:space="preserve">Contact </w:t>
      </w:r>
      <w:r w:rsidR="00B7279F" w:rsidRPr="009E4063">
        <w:rPr>
          <w:rFonts w:cstheme="minorHAnsi"/>
          <w:sz w:val="24"/>
          <w:szCs w:val="24"/>
        </w:rPr>
        <w:t>Clean River Kent Campaign</w:t>
      </w:r>
      <w:r w:rsidR="005B349C" w:rsidRPr="009E4063">
        <w:rPr>
          <w:rFonts w:cstheme="minorHAnsi"/>
          <w:sz w:val="24"/>
          <w:szCs w:val="24"/>
        </w:rPr>
        <w:t xml:space="preserve">: </w:t>
      </w:r>
      <w:r w:rsidR="00756A36" w:rsidRPr="009E4063">
        <w:rPr>
          <w:rFonts w:cstheme="minorHAnsi"/>
          <w:sz w:val="24"/>
          <w:szCs w:val="24"/>
        </w:rPr>
        <w:t>istoddart</w:t>
      </w:r>
      <w:r w:rsidR="00B7279F" w:rsidRPr="009E4063">
        <w:rPr>
          <w:rFonts w:cstheme="minorHAnsi"/>
          <w:sz w:val="24"/>
          <w:szCs w:val="24"/>
        </w:rPr>
        <w:t>@gmail.com</w:t>
      </w:r>
      <w:r w:rsidR="005B349C" w:rsidRPr="009E4063">
        <w:rPr>
          <w:rFonts w:cstheme="minorHAnsi"/>
          <w:sz w:val="24"/>
          <w:szCs w:val="24"/>
        </w:rPr>
        <w:t xml:space="preserve"> </w:t>
      </w:r>
      <w:r w:rsidR="009A1008" w:rsidRPr="009E4063">
        <w:rPr>
          <w:rFonts w:cstheme="minorHAnsi"/>
          <w:sz w:val="24"/>
          <w:szCs w:val="24"/>
        </w:rPr>
        <w:t xml:space="preserve">/ 07952 786621 </w:t>
      </w:r>
      <w:r w:rsidRPr="009E4063">
        <w:rPr>
          <w:rFonts w:cstheme="minorHAnsi"/>
          <w:sz w:val="24"/>
          <w:szCs w:val="24"/>
        </w:rPr>
        <w:t xml:space="preserve">for more information, interviews, </w:t>
      </w:r>
      <w:r w:rsidR="00D90AA0" w:rsidRPr="009E4063">
        <w:rPr>
          <w:rFonts w:cstheme="minorHAnsi"/>
          <w:sz w:val="24"/>
          <w:szCs w:val="24"/>
        </w:rPr>
        <w:t>quotes,</w:t>
      </w:r>
      <w:r w:rsidRPr="009E4063">
        <w:rPr>
          <w:rFonts w:cstheme="minorHAnsi"/>
          <w:sz w:val="24"/>
          <w:szCs w:val="24"/>
        </w:rPr>
        <w:t xml:space="preserve"> or images. </w:t>
      </w:r>
      <w:r w:rsidR="004A4A6C" w:rsidRPr="004A4A6C">
        <w:rPr>
          <w:rFonts w:cstheme="minorHAnsi"/>
          <w:i/>
          <w:iCs/>
          <w:sz w:val="24"/>
          <w:szCs w:val="24"/>
        </w:rPr>
        <w:t xml:space="preserve">(Permissions received for use of photos below). </w:t>
      </w:r>
    </w:p>
    <w:p w14:paraId="27C63EED" w14:textId="77777777" w:rsidR="009E4063" w:rsidRPr="009E4063" w:rsidRDefault="009E4063" w:rsidP="009E4063">
      <w:pPr>
        <w:pStyle w:val="ListParagraph"/>
        <w:rPr>
          <w:rFonts w:cstheme="minorHAnsi"/>
          <w:sz w:val="24"/>
          <w:szCs w:val="24"/>
        </w:rPr>
      </w:pPr>
    </w:p>
    <w:p w14:paraId="1B706862" w14:textId="7BED4F10" w:rsidR="00D97651" w:rsidRPr="009E4063" w:rsidRDefault="00D97651" w:rsidP="009E4063">
      <w:pPr>
        <w:pStyle w:val="ListParagraph"/>
        <w:numPr>
          <w:ilvl w:val="0"/>
          <w:numId w:val="18"/>
        </w:numPr>
        <w:rPr>
          <w:rFonts w:cstheme="minorHAnsi"/>
          <w:sz w:val="24"/>
          <w:szCs w:val="24"/>
        </w:rPr>
      </w:pPr>
      <w:r w:rsidRPr="009E4063">
        <w:rPr>
          <w:rFonts w:cstheme="minorHAnsi"/>
          <w:sz w:val="24"/>
          <w:szCs w:val="24"/>
        </w:rPr>
        <w:t xml:space="preserve">More general information on the overall CRKC campaign, including a couple of videos produced by local filmmakers/volunteers: </w:t>
      </w:r>
      <w:hyperlink r:id="rId13" w:history="1">
        <w:r w:rsidRPr="009E4063">
          <w:rPr>
            <w:rStyle w:val="Hyperlink"/>
            <w:rFonts w:cstheme="minorHAnsi"/>
            <w:sz w:val="24"/>
            <w:szCs w:val="24"/>
          </w:rPr>
          <w:t>http://www.sustainablestaveley.org.uk/clean-up-the-kent/</w:t>
        </w:r>
      </w:hyperlink>
    </w:p>
    <w:p w14:paraId="4CE7DC05" w14:textId="77777777" w:rsidR="005606D0" w:rsidRDefault="005606D0" w:rsidP="005606D0">
      <w:pPr>
        <w:pStyle w:val="ListParagraph"/>
        <w:spacing w:line="276" w:lineRule="auto"/>
        <w:ind w:left="360"/>
        <w:rPr>
          <w:rFonts w:cstheme="minorHAnsi"/>
          <w:sz w:val="24"/>
          <w:szCs w:val="24"/>
        </w:rPr>
      </w:pPr>
    </w:p>
    <w:p w14:paraId="5993373B" w14:textId="04D71D10" w:rsidR="00754A23" w:rsidRPr="009E2383" w:rsidRDefault="001C2713" w:rsidP="009E2383">
      <w:pPr>
        <w:pStyle w:val="ListParagraph"/>
        <w:numPr>
          <w:ilvl w:val="0"/>
          <w:numId w:val="18"/>
        </w:numPr>
        <w:spacing w:line="276" w:lineRule="auto"/>
        <w:rPr>
          <w:rFonts w:cstheme="minorHAnsi"/>
          <w:sz w:val="24"/>
          <w:szCs w:val="24"/>
        </w:rPr>
      </w:pPr>
      <w:r w:rsidRPr="009E2383">
        <w:rPr>
          <w:rFonts w:cstheme="minorHAnsi"/>
          <w:sz w:val="24"/>
          <w:szCs w:val="24"/>
        </w:rPr>
        <w:t xml:space="preserve">The full </w:t>
      </w:r>
      <w:r w:rsidR="00D97651" w:rsidRPr="009E2383">
        <w:rPr>
          <w:rFonts w:cstheme="minorHAnsi"/>
          <w:sz w:val="24"/>
          <w:szCs w:val="24"/>
        </w:rPr>
        <w:t xml:space="preserve">CRKC </w:t>
      </w:r>
      <w:r w:rsidRPr="009E2383">
        <w:rPr>
          <w:rFonts w:cstheme="minorHAnsi"/>
          <w:sz w:val="24"/>
          <w:szCs w:val="24"/>
        </w:rPr>
        <w:t>report, showing the water quality results is available here</w:t>
      </w:r>
      <w:r w:rsidR="009E2383" w:rsidRPr="009E2383">
        <w:rPr>
          <w:rFonts w:cstheme="minorHAnsi"/>
          <w:sz w:val="24"/>
          <w:szCs w:val="24"/>
        </w:rPr>
        <w:t xml:space="preserve">: </w:t>
      </w:r>
      <w:hyperlink r:id="rId14" w:history="1">
        <w:r w:rsidR="009E2383" w:rsidRPr="009E2383">
          <w:rPr>
            <w:rStyle w:val="Hyperlink"/>
            <w:rFonts w:cstheme="minorHAnsi"/>
            <w:sz w:val="24"/>
            <w:szCs w:val="24"/>
          </w:rPr>
          <w:t>https://bit.ly/3FRwub3</w:t>
        </w:r>
      </w:hyperlink>
    </w:p>
    <w:p w14:paraId="280B3E9B" w14:textId="77777777" w:rsidR="00754A23" w:rsidRDefault="00754A23" w:rsidP="00754A23">
      <w:pPr>
        <w:pStyle w:val="ListParagraph"/>
        <w:spacing w:line="276" w:lineRule="auto"/>
        <w:ind w:left="360"/>
        <w:rPr>
          <w:rFonts w:cstheme="minorHAnsi"/>
          <w:sz w:val="24"/>
          <w:szCs w:val="24"/>
        </w:rPr>
      </w:pPr>
    </w:p>
    <w:p w14:paraId="25FE0446" w14:textId="56FB08C5" w:rsidR="00D97651" w:rsidRPr="009E2383" w:rsidRDefault="00D97651" w:rsidP="009E2383">
      <w:pPr>
        <w:pStyle w:val="ListParagraph"/>
        <w:numPr>
          <w:ilvl w:val="0"/>
          <w:numId w:val="18"/>
        </w:numPr>
        <w:spacing w:line="276" w:lineRule="auto"/>
        <w:rPr>
          <w:rFonts w:cstheme="minorHAnsi"/>
          <w:sz w:val="24"/>
          <w:szCs w:val="24"/>
        </w:rPr>
      </w:pPr>
      <w:r w:rsidRPr="009E2383">
        <w:rPr>
          <w:rFonts w:cstheme="minorHAnsi"/>
          <w:sz w:val="24"/>
          <w:szCs w:val="24"/>
        </w:rPr>
        <w:t xml:space="preserve">A dissertation, by a University of Cumbria degree student about the water quality in and around Staveley is available here: </w:t>
      </w:r>
      <w:hyperlink r:id="rId15" w:history="1">
        <w:r w:rsidR="00C43FC0" w:rsidRPr="009E2383">
          <w:rPr>
            <w:rStyle w:val="Hyperlink"/>
            <w:rFonts w:cstheme="minorHAnsi"/>
            <w:sz w:val="24"/>
            <w:szCs w:val="24"/>
          </w:rPr>
          <w:t>https://bit.ly/3P4Uhao</w:t>
        </w:r>
      </w:hyperlink>
      <w:r w:rsidR="00C43FC0" w:rsidRPr="009E2383">
        <w:rPr>
          <w:rFonts w:cstheme="minorHAnsi"/>
          <w:sz w:val="24"/>
          <w:szCs w:val="24"/>
        </w:rPr>
        <w:t xml:space="preserve"> </w:t>
      </w:r>
    </w:p>
    <w:p w14:paraId="3484DF24" w14:textId="77777777" w:rsidR="00D97651" w:rsidRPr="00D97651" w:rsidRDefault="00D97651" w:rsidP="00D97651">
      <w:pPr>
        <w:pStyle w:val="ListParagraph"/>
        <w:rPr>
          <w:rFonts w:cstheme="minorHAnsi"/>
          <w:sz w:val="24"/>
          <w:szCs w:val="24"/>
        </w:rPr>
      </w:pPr>
    </w:p>
    <w:p w14:paraId="34772666" w14:textId="13A917C9" w:rsidR="00D97651" w:rsidRPr="009E2383" w:rsidRDefault="00D97651" w:rsidP="009E2383">
      <w:pPr>
        <w:pStyle w:val="ListParagraph"/>
        <w:numPr>
          <w:ilvl w:val="0"/>
          <w:numId w:val="18"/>
        </w:numPr>
        <w:spacing w:line="276" w:lineRule="auto"/>
        <w:rPr>
          <w:rFonts w:cstheme="minorHAnsi"/>
          <w:sz w:val="24"/>
          <w:szCs w:val="24"/>
        </w:rPr>
      </w:pPr>
      <w:r w:rsidRPr="009E2383">
        <w:rPr>
          <w:rFonts w:cstheme="minorHAnsi"/>
          <w:sz w:val="24"/>
          <w:szCs w:val="24"/>
        </w:rPr>
        <w:t xml:space="preserve">A copy of CRKC’s application for Bathing </w:t>
      </w:r>
      <w:r w:rsidR="00457D2F" w:rsidRPr="009E2383">
        <w:rPr>
          <w:rFonts w:cstheme="minorHAnsi"/>
          <w:sz w:val="24"/>
          <w:szCs w:val="24"/>
        </w:rPr>
        <w:t xml:space="preserve">Water </w:t>
      </w:r>
      <w:r w:rsidRPr="009E2383">
        <w:rPr>
          <w:rFonts w:cstheme="minorHAnsi"/>
          <w:sz w:val="24"/>
          <w:szCs w:val="24"/>
        </w:rPr>
        <w:t xml:space="preserve">Designation on a stretch of the river in Staveley is available here: </w:t>
      </w:r>
      <w:hyperlink r:id="rId16" w:history="1">
        <w:r w:rsidR="00C61DD5" w:rsidRPr="00974FC3">
          <w:rPr>
            <w:rStyle w:val="Hyperlink"/>
          </w:rPr>
          <w:t>https://bit.ly/3is2pp0</w:t>
        </w:r>
      </w:hyperlink>
      <w:r w:rsidR="00C61DD5" w:rsidRPr="009E2383">
        <w:rPr>
          <w:color w:val="FF0000"/>
        </w:rPr>
        <w:t xml:space="preserve"> </w:t>
      </w:r>
    </w:p>
    <w:p w14:paraId="5A08E9D9" w14:textId="77777777" w:rsidR="00D97651" w:rsidRPr="00D97651" w:rsidRDefault="00D97651" w:rsidP="00D97651">
      <w:pPr>
        <w:pStyle w:val="ListParagraph"/>
        <w:rPr>
          <w:rFonts w:cstheme="minorHAnsi"/>
          <w:sz w:val="24"/>
          <w:szCs w:val="24"/>
        </w:rPr>
      </w:pPr>
    </w:p>
    <w:p w14:paraId="1A7BD4AF" w14:textId="3E89DE09" w:rsidR="00167F14" w:rsidRPr="009E2383" w:rsidRDefault="00167F14" w:rsidP="009E2383">
      <w:pPr>
        <w:pStyle w:val="ListParagraph"/>
        <w:numPr>
          <w:ilvl w:val="0"/>
          <w:numId w:val="18"/>
        </w:numPr>
        <w:spacing w:line="276" w:lineRule="auto"/>
        <w:rPr>
          <w:rFonts w:cstheme="minorHAnsi"/>
          <w:sz w:val="24"/>
          <w:szCs w:val="24"/>
        </w:rPr>
      </w:pPr>
      <w:r w:rsidRPr="009E2383">
        <w:rPr>
          <w:rFonts w:cstheme="minorHAnsi"/>
          <w:sz w:val="24"/>
          <w:szCs w:val="24"/>
        </w:rPr>
        <w:t xml:space="preserve">Clean River Kent </w:t>
      </w:r>
      <w:proofErr w:type="spellStart"/>
      <w:r w:rsidRPr="009E2383">
        <w:rPr>
          <w:rFonts w:cstheme="minorHAnsi"/>
          <w:sz w:val="24"/>
          <w:szCs w:val="24"/>
        </w:rPr>
        <w:t>facebook</w:t>
      </w:r>
      <w:proofErr w:type="spellEnd"/>
      <w:r w:rsidRPr="009E2383">
        <w:rPr>
          <w:rFonts w:cstheme="minorHAnsi"/>
          <w:sz w:val="24"/>
          <w:szCs w:val="24"/>
        </w:rPr>
        <w:t xml:space="preserve"> page</w:t>
      </w:r>
      <w:r w:rsidRPr="009E2383">
        <w:rPr>
          <w:rFonts w:cstheme="minorHAnsi"/>
          <w:b/>
          <w:bCs/>
          <w:sz w:val="24"/>
          <w:szCs w:val="24"/>
        </w:rPr>
        <w:t xml:space="preserve">: </w:t>
      </w:r>
      <w:r w:rsidRPr="009E2383">
        <w:rPr>
          <w:rFonts w:eastAsia="Times New Roman" w:cstheme="minorHAnsi"/>
          <w:b/>
          <w:bCs/>
          <w:sz w:val="24"/>
          <w:szCs w:val="24"/>
          <w:lang w:eastAsia="en-GB"/>
        </w:rPr>
        <w:t>@cleanriverkent</w:t>
      </w:r>
      <w:r w:rsidRPr="009E2383">
        <w:rPr>
          <w:rFonts w:ascii="Times New Roman" w:eastAsia="Times New Roman" w:hAnsi="Times New Roman" w:cs="Times New Roman"/>
          <w:sz w:val="24"/>
          <w:szCs w:val="24"/>
          <w:lang w:eastAsia="en-GB"/>
        </w:rPr>
        <w:t xml:space="preserve"> </w:t>
      </w:r>
    </w:p>
    <w:p w14:paraId="23F30EC0" w14:textId="77777777" w:rsidR="009E4063" w:rsidRPr="009E4063" w:rsidRDefault="009E4063" w:rsidP="009E4063">
      <w:pPr>
        <w:pStyle w:val="ListParagraph"/>
        <w:rPr>
          <w:rFonts w:cstheme="minorHAnsi"/>
          <w:sz w:val="24"/>
          <w:szCs w:val="24"/>
        </w:rPr>
      </w:pPr>
    </w:p>
    <w:p w14:paraId="248BD83B" w14:textId="5662332E" w:rsidR="009E4063" w:rsidRDefault="009E4063" w:rsidP="009E4063">
      <w:pPr>
        <w:spacing w:line="276" w:lineRule="auto"/>
        <w:jc w:val="center"/>
        <w:rPr>
          <w:rFonts w:cstheme="minorHAnsi"/>
          <w:sz w:val="24"/>
          <w:szCs w:val="24"/>
        </w:rPr>
      </w:pPr>
      <w:r>
        <w:rPr>
          <w:rFonts w:cstheme="minorHAnsi"/>
          <w:noProof/>
          <w:sz w:val="24"/>
          <w:szCs w:val="24"/>
        </w:rPr>
        <w:drawing>
          <wp:inline distT="0" distB="0" distL="0" distR="0" wp14:anchorId="66142FA9" wp14:editId="62A7B3E1">
            <wp:extent cx="3935392" cy="2951762"/>
            <wp:effectExtent l="0" t="0" r="8255" b="1270"/>
            <wp:docPr id="4" name="Picture 4" descr="A picture containing outdoor, tree,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rock, natur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947342" cy="2960725"/>
                    </a:xfrm>
                    <a:prstGeom prst="rect">
                      <a:avLst/>
                    </a:prstGeom>
                  </pic:spPr>
                </pic:pic>
              </a:graphicData>
            </a:graphic>
          </wp:inline>
        </w:drawing>
      </w:r>
    </w:p>
    <w:p w14:paraId="546543C9" w14:textId="21EC4406" w:rsidR="009E4063" w:rsidRDefault="009E4063" w:rsidP="009E4063">
      <w:pPr>
        <w:spacing w:line="276" w:lineRule="auto"/>
        <w:jc w:val="center"/>
        <w:rPr>
          <w:rFonts w:cstheme="minorHAnsi"/>
          <w:i/>
          <w:iCs/>
          <w:sz w:val="24"/>
          <w:szCs w:val="24"/>
        </w:rPr>
      </w:pPr>
      <w:r w:rsidRPr="009E4063">
        <w:rPr>
          <w:rFonts w:cstheme="minorHAnsi"/>
          <w:i/>
          <w:iCs/>
          <w:sz w:val="24"/>
          <w:szCs w:val="24"/>
        </w:rPr>
        <w:t>Untreated sewage flowing into the river Kent from Staveley WWT</w:t>
      </w:r>
    </w:p>
    <w:p w14:paraId="3CB19030" w14:textId="249EA811" w:rsidR="009E4063" w:rsidRDefault="009E4063" w:rsidP="009E4063">
      <w:pPr>
        <w:spacing w:line="276" w:lineRule="auto"/>
        <w:jc w:val="center"/>
        <w:rPr>
          <w:rFonts w:cstheme="minorHAnsi"/>
          <w:i/>
          <w:iCs/>
          <w:sz w:val="24"/>
          <w:szCs w:val="24"/>
        </w:rPr>
      </w:pPr>
      <w:r>
        <w:rPr>
          <w:rFonts w:cstheme="minorHAnsi"/>
          <w:i/>
          <w:iCs/>
          <w:noProof/>
          <w:sz w:val="24"/>
          <w:szCs w:val="24"/>
        </w:rPr>
        <w:lastRenderedPageBreak/>
        <w:drawing>
          <wp:inline distT="0" distB="0" distL="0" distR="0" wp14:anchorId="7F0264F2" wp14:editId="0D0207A7">
            <wp:extent cx="3816161" cy="2862042"/>
            <wp:effectExtent l="63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829524" cy="2872064"/>
                    </a:xfrm>
                    <a:prstGeom prst="rect">
                      <a:avLst/>
                    </a:prstGeom>
                  </pic:spPr>
                </pic:pic>
              </a:graphicData>
            </a:graphic>
          </wp:inline>
        </w:drawing>
      </w:r>
    </w:p>
    <w:p w14:paraId="0C18F766" w14:textId="4A106722" w:rsidR="00F61A8E" w:rsidRDefault="00034674" w:rsidP="00F61A8E">
      <w:pPr>
        <w:spacing w:line="276" w:lineRule="auto"/>
        <w:jc w:val="center"/>
        <w:rPr>
          <w:rFonts w:cstheme="minorHAnsi"/>
          <w:i/>
          <w:iCs/>
          <w:sz w:val="24"/>
          <w:szCs w:val="24"/>
        </w:rPr>
      </w:pPr>
      <w:r>
        <w:rPr>
          <w:rFonts w:cstheme="minorHAnsi"/>
          <w:i/>
          <w:iCs/>
          <w:sz w:val="24"/>
          <w:szCs w:val="24"/>
        </w:rPr>
        <w:t>CRKC volunteer undertaking water sampling on the river Kent</w:t>
      </w:r>
    </w:p>
    <w:p w14:paraId="52FEEA33" w14:textId="186B7761" w:rsidR="00F61A8E" w:rsidRDefault="00F61A8E" w:rsidP="009E4063">
      <w:pPr>
        <w:spacing w:line="276" w:lineRule="auto"/>
        <w:jc w:val="center"/>
        <w:rPr>
          <w:rFonts w:cstheme="minorHAnsi"/>
          <w:i/>
          <w:iCs/>
          <w:sz w:val="24"/>
          <w:szCs w:val="24"/>
        </w:rPr>
      </w:pPr>
      <w:r>
        <w:rPr>
          <w:rFonts w:cstheme="minorHAnsi"/>
          <w:b/>
          <w:bCs/>
          <w:noProof/>
          <w:color w:val="000000" w:themeColor="text1"/>
        </w:rPr>
        <w:drawing>
          <wp:inline distT="0" distB="0" distL="0" distR="0" wp14:anchorId="6DCF7756" wp14:editId="3163B34B">
            <wp:extent cx="2872801" cy="3830511"/>
            <wp:effectExtent l="0" t="0" r="3810" b="0"/>
            <wp:docPr id="7" name="Picture 7" descr="A picture containing grass, person, water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person, water sport, swimm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9607" cy="3866253"/>
                    </a:xfrm>
                    <a:prstGeom prst="rect">
                      <a:avLst/>
                    </a:prstGeom>
                  </pic:spPr>
                </pic:pic>
              </a:graphicData>
            </a:graphic>
          </wp:inline>
        </w:drawing>
      </w:r>
    </w:p>
    <w:p w14:paraId="6730A112" w14:textId="7B9BAB0A" w:rsidR="005D62C0" w:rsidRPr="00F61A8E" w:rsidRDefault="00F61A8E" w:rsidP="00F61A8E">
      <w:pPr>
        <w:jc w:val="center"/>
        <w:rPr>
          <w:rFonts w:cstheme="minorHAnsi"/>
          <w:i/>
          <w:iCs/>
          <w:sz w:val="24"/>
          <w:szCs w:val="24"/>
        </w:rPr>
      </w:pPr>
      <w:r w:rsidRPr="00F61A8E">
        <w:rPr>
          <w:rFonts w:cstheme="minorHAnsi"/>
          <w:i/>
          <w:iCs/>
          <w:sz w:val="24"/>
          <w:szCs w:val="24"/>
        </w:rPr>
        <w:t>Children enjoying swimming in the river Kent</w:t>
      </w:r>
    </w:p>
    <w:p w14:paraId="0A27B290" w14:textId="77777777" w:rsidR="00CC409D" w:rsidRDefault="00CC409D">
      <w:pPr>
        <w:rPr>
          <w:rFonts w:cstheme="minorHAnsi"/>
          <w:b/>
          <w:bCs/>
          <w:sz w:val="24"/>
          <w:szCs w:val="24"/>
        </w:rPr>
      </w:pPr>
      <w:r>
        <w:rPr>
          <w:rFonts w:cstheme="minorHAnsi"/>
          <w:b/>
          <w:bCs/>
          <w:sz w:val="24"/>
          <w:szCs w:val="24"/>
        </w:rPr>
        <w:br w:type="page"/>
      </w:r>
    </w:p>
    <w:p w14:paraId="55258F2B" w14:textId="7C169A3B" w:rsidR="00FF38FD" w:rsidRDefault="002A5634" w:rsidP="00FF38FD">
      <w:pPr>
        <w:shd w:val="clear" w:color="auto" w:fill="FFFFFF" w:themeFill="background1"/>
        <w:spacing w:line="276" w:lineRule="auto"/>
        <w:rPr>
          <w:rFonts w:cstheme="minorHAnsi"/>
          <w:b/>
          <w:bCs/>
          <w:sz w:val="24"/>
          <w:szCs w:val="24"/>
        </w:rPr>
      </w:pPr>
      <w:r w:rsidRPr="00FF38FD">
        <w:rPr>
          <w:rFonts w:cstheme="minorHAnsi"/>
          <w:b/>
          <w:bCs/>
          <w:sz w:val="24"/>
          <w:szCs w:val="24"/>
        </w:rPr>
        <w:lastRenderedPageBreak/>
        <w:t>MAP 1</w:t>
      </w:r>
      <w:r w:rsidR="00FF38FD">
        <w:rPr>
          <w:rFonts w:cstheme="minorHAnsi"/>
          <w:b/>
          <w:bCs/>
          <w:sz w:val="24"/>
          <w:szCs w:val="24"/>
        </w:rPr>
        <w:t xml:space="preserve"> </w:t>
      </w:r>
      <w:r w:rsidRPr="00FF38FD">
        <w:rPr>
          <w:rFonts w:cstheme="minorHAnsi"/>
          <w:b/>
          <w:bCs/>
          <w:sz w:val="24"/>
          <w:szCs w:val="24"/>
        </w:rPr>
        <w:t xml:space="preserve">– Locations </w:t>
      </w:r>
      <w:r w:rsidR="00FF38FD" w:rsidRPr="00FF38FD">
        <w:rPr>
          <w:rFonts w:cstheme="minorHAnsi"/>
          <w:b/>
          <w:bCs/>
          <w:sz w:val="24"/>
          <w:szCs w:val="24"/>
        </w:rPr>
        <w:t xml:space="preserve">of water quality testing sites – river Kent, Cumbria </w:t>
      </w:r>
    </w:p>
    <w:p w14:paraId="12FCF5EF" w14:textId="35B00F6C" w:rsidR="00FF38FD" w:rsidRPr="00FF38FD" w:rsidRDefault="00FF38FD" w:rsidP="00FF38FD">
      <w:pPr>
        <w:shd w:val="clear" w:color="auto" w:fill="FFFFFF" w:themeFill="background1"/>
        <w:spacing w:line="276" w:lineRule="auto"/>
        <w:rPr>
          <w:rFonts w:cstheme="minorHAnsi"/>
          <w:b/>
          <w:bCs/>
          <w:sz w:val="24"/>
          <w:szCs w:val="24"/>
        </w:rPr>
      </w:pPr>
      <w:r>
        <w:rPr>
          <w:noProof/>
        </w:rPr>
        <w:drawing>
          <wp:inline distT="0" distB="0" distL="0" distR="0" wp14:anchorId="47E2D7B8" wp14:editId="2EA015CE">
            <wp:extent cx="6125821" cy="3183038"/>
            <wp:effectExtent l="0" t="0" r="8890" b="0"/>
            <wp:docPr id="3" name="Picture 3" descr="Map of River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Map of River K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5089" cy="3187854"/>
                    </a:xfrm>
                    <a:prstGeom prst="rect">
                      <a:avLst/>
                    </a:prstGeom>
                    <a:noFill/>
                    <a:ln>
                      <a:noFill/>
                    </a:ln>
                  </pic:spPr>
                </pic:pic>
              </a:graphicData>
            </a:graphic>
          </wp:inline>
        </w:drawing>
      </w:r>
    </w:p>
    <w:p w14:paraId="5C2459BC" w14:textId="6C8931C8" w:rsidR="00FF38FD" w:rsidRDefault="005D62C0" w:rsidP="00FF38FD">
      <w:pPr>
        <w:shd w:val="clear" w:color="auto" w:fill="FFFFFF" w:themeFill="background1"/>
        <w:spacing w:line="276" w:lineRule="auto"/>
        <w:rPr>
          <w:rFonts w:cstheme="minorHAnsi"/>
          <w:sz w:val="24"/>
          <w:szCs w:val="24"/>
        </w:rPr>
      </w:pPr>
      <w:r>
        <w:rPr>
          <w:noProof/>
        </w:rPr>
        <w:drawing>
          <wp:inline distT="0" distB="0" distL="0" distR="0" wp14:anchorId="1C0AC8C6" wp14:editId="7AB935FE">
            <wp:extent cx="6337939" cy="3565003"/>
            <wp:effectExtent l="0" t="0" r="571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348107" cy="3570722"/>
                    </a:xfrm>
                    <a:prstGeom prst="rect">
                      <a:avLst/>
                    </a:prstGeom>
                  </pic:spPr>
                </pic:pic>
              </a:graphicData>
            </a:graphic>
          </wp:inline>
        </w:drawing>
      </w:r>
    </w:p>
    <w:p w14:paraId="2721881C" w14:textId="77777777" w:rsidR="00FF38FD" w:rsidRDefault="00FF38FD" w:rsidP="00FF38FD">
      <w:pPr>
        <w:shd w:val="clear" w:color="auto" w:fill="FFFFFF" w:themeFill="background1"/>
        <w:spacing w:line="276" w:lineRule="auto"/>
        <w:rPr>
          <w:rFonts w:cstheme="minorHAnsi"/>
          <w:sz w:val="24"/>
          <w:szCs w:val="24"/>
        </w:rPr>
      </w:pPr>
    </w:p>
    <w:p w14:paraId="68C87F85" w14:textId="02B040E0" w:rsidR="00FF38FD" w:rsidRDefault="00FF38FD">
      <w:pPr>
        <w:rPr>
          <w:rFonts w:cstheme="minorHAnsi"/>
          <w:sz w:val="24"/>
          <w:szCs w:val="24"/>
        </w:rPr>
      </w:pPr>
      <w:r>
        <w:rPr>
          <w:rFonts w:cstheme="minorHAnsi"/>
          <w:sz w:val="24"/>
          <w:szCs w:val="24"/>
        </w:rPr>
        <w:br w:type="page"/>
      </w:r>
    </w:p>
    <w:p w14:paraId="3EB594D0" w14:textId="77777777" w:rsidR="00FF38FD" w:rsidRDefault="00FF38FD" w:rsidP="00FF38FD">
      <w:pPr>
        <w:shd w:val="clear" w:color="auto" w:fill="FFFFFF" w:themeFill="background1"/>
        <w:spacing w:line="276" w:lineRule="auto"/>
        <w:rPr>
          <w:rFonts w:cstheme="minorHAnsi"/>
          <w:sz w:val="24"/>
          <w:szCs w:val="24"/>
        </w:rPr>
      </w:pPr>
    </w:p>
    <w:p w14:paraId="60BD7CC0" w14:textId="4B9707E4" w:rsidR="00F61A8E" w:rsidRPr="00CC409D" w:rsidRDefault="00F61A8E" w:rsidP="00F61A8E">
      <w:pPr>
        <w:spacing w:line="360" w:lineRule="auto"/>
        <w:jc w:val="both"/>
        <w:rPr>
          <w:rFonts w:cstheme="minorHAnsi"/>
        </w:rPr>
      </w:pPr>
      <w:r w:rsidRPr="00CC409D">
        <w:rPr>
          <w:rFonts w:cstheme="minorHAnsi"/>
        </w:rPr>
        <w:t xml:space="preserve">Graphs showing that the bacterial counts for both </w:t>
      </w:r>
      <w:r w:rsidRPr="00CC409D">
        <w:rPr>
          <w:rFonts w:cstheme="minorHAnsi"/>
          <w:i/>
          <w:iCs/>
        </w:rPr>
        <w:t>E. coli</w:t>
      </w:r>
      <w:r w:rsidRPr="00CC409D">
        <w:rPr>
          <w:rFonts w:cstheme="minorHAnsi"/>
        </w:rPr>
        <w:t xml:space="preserve"> and </w:t>
      </w:r>
      <w:r w:rsidRPr="00CC409D">
        <w:rPr>
          <w:rFonts w:cstheme="minorHAnsi"/>
          <w:i/>
          <w:iCs/>
        </w:rPr>
        <w:t xml:space="preserve">Enterococcus </w:t>
      </w:r>
      <w:proofErr w:type="spellStart"/>
      <w:r w:rsidRPr="00CC409D">
        <w:rPr>
          <w:rFonts w:cstheme="minorHAnsi"/>
          <w:i/>
          <w:iCs/>
        </w:rPr>
        <w:t>spp</w:t>
      </w:r>
      <w:proofErr w:type="spellEnd"/>
      <w:r w:rsidRPr="00CC409D">
        <w:rPr>
          <w:rFonts w:cstheme="minorHAnsi"/>
        </w:rPr>
        <w:t xml:space="preserve"> exceeded the 90</w:t>
      </w:r>
      <w:r w:rsidRPr="00CC409D">
        <w:rPr>
          <w:rFonts w:cstheme="minorHAnsi"/>
          <w:vertAlign w:val="superscript"/>
        </w:rPr>
        <w:t>th</w:t>
      </w:r>
      <w:r w:rsidRPr="00CC409D">
        <w:rPr>
          <w:rFonts w:cstheme="minorHAnsi"/>
        </w:rPr>
        <w:t xml:space="preserve"> </w:t>
      </w:r>
      <w:r w:rsidR="00CC409D">
        <w:rPr>
          <w:rFonts w:cstheme="minorHAnsi"/>
        </w:rPr>
        <w:t>per</w:t>
      </w:r>
      <w:r w:rsidRPr="00CC409D">
        <w:rPr>
          <w:rFonts w:cstheme="minorHAnsi"/>
        </w:rPr>
        <w:t>centile at every one of the six locations along the river Kent. In all cases the water quality should be regarded as Poor.</w:t>
      </w:r>
    </w:p>
    <w:p w14:paraId="633E891E" w14:textId="425E89C0" w:rsidR="0095080D" w:rsidRPr="005649F5" w:rsidRDefault="0095080D" w:rsidP="0095080D">
      <w:pPr>
        <w:spacing w:line="360" w:lineRule="auto"/>
        <w:jc w:val="center"/>
        <w:rPr>
          <w:rFonts w:cstheme="minorHAnsi"/>
          <w:i/>
          <w:iCs/>
          <w:sz w:val="24"/>
          <w:szCs w:val="24"/>
        </w:rPr>
      </w:pPr>
      <w:r w:rsidRPr="005649F5">
        <w:rPr>
          <w:rFonts w:cstheme="minorHAnsi"/>
          <w:b/>
          <w:bCs/>
          <w:sz w:val="24"/>
          <w:szCs w:val="24"/>
        </w:rPr>
        <w:t>The 90</w:t>
      </w:r>
      <w:r w:rsidRPr="005649F5">
        <w:rPr>
          <w:rFonts w:cstheme="minorHAnsi"/>
          <w:b/>
          <w:bCs/>
          <w:sz w:val="24"/>
          <w:szCs w:val="24"/>
          <w:vertAlign w:val="superscript"/>
        </w:rPr>
        <w:t>th</w:t>
      </w:r>
      <w:r w:rsidRPr="005649F5">
        <w:rPr>
          <w:rFonts w:cstheme="minorHAnsi"/>
          <w:b/>
          <w:bCs/>
          <w:sz w:val="24"/>
          <w:szCs w:val="24"/>
        </w:rPr>
        <w:t xml:space="preserve"> </w:t>
      </w:r>
      <w:r w:rsidR="00CC409D">
        <w:rPr>
          <w:rFonts w:cstheme="minorHAnsi"/>
          <w:b/>
          <w:bCs/>
          <w:sz w:val="24"/>
          <w:szCs w:val="24"/>
        </w:rPr>
        <w:t>per</w:t>
      </w:r>
      <w:r w:rsidRPr="005649F5">
        <w:rPr>
          <w:rFonts w:cstheme="minorHAnsi"/>
          <w:b/>
          <w:bCs/>
          <w:sz w:val="24"/>
          <w:szCs w:val="24"/>
        </w:rPr>
        <w:t xml:space="preserve">centile for </w:t>
      </w:r>
      <w:r w:rsidRPr="005649F5">
        <w:rPr>
          <w:rFonts w:cstheme="minorHAnsi"/>
          <w:b/>
          <w:bCs/>
          <w:i/>
          <w:iCs/>
          <w:sz w:val="24"/>
          <w:szCs w:val="24"/>
        </w:rPr>
        <w:t>E. coli</w:t>
      </w:r>
      <w:r w:rsidRPr="005649F5">
        <w:rPr>
          <w:rFonts w:cstheme="minorHAnsi"/>
          <w:b/>
          <w:bCs/>
          <w:sz w:val="24"/>
          <w:szCs w:val="24"/>
        </w:rPr>
        <w:t xml:space="preserve"> at each monitoring location</w:t>
      </w:r>
    </w:p>
    <w:p w14:paraId="711F3C15" w14:textId="77777777" w:rsidR="0095080D" w:rsidRDefault="0095080D" w:rsidP="0095080D">
      <w:pPr>
        <w:spacing w:line="360" w:lineRule="auto"/>
        <w:jc w:val="center"/>
        <w:rPr>
          <w:rFonts w:cstheme="minorHAnsi"/>
          <w:i/>
          <w:iCs/>
          <w:sz w:val="20"/>
          <w:szCs w:val="20"/>
        </w:rPr>
      </w:pPr>
      <w:r>
        <w:rPr>
          <w:noProof/>
        </w:rPr>
        <w:drawing>
          <wp:inline distT="0" distB="0" distL="0" distR="0" wp14:anchorId="23C1A254" wp14:editId="567D458F">
            <wp:extent cx="6226582" cy="4404168"/>
            <wp:effectExtent l="0" t="0" r="3175"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6232110" cy="4408078"/>
                    </a:xfrm>
                    <a:prstGeom prst="rect">
                      <a:avLst/>
                    </a:prstGeom>
                    <a:noFill/>
                    <a:ln>
                      <a:noFill/>
                    </a:ln>
                  </pic:spPr>
                </pic:pic>
              </a:graphicData>
            </a:graphic>
          </wp:inline>
        </w:drawing>
      </w:r>
    </w:p>
    <w:p w14:paraId="2C3F9757" w14:textId="77777777" w:rsidR="00CC409D" w:rsidRDefault="0095080D" w:rsidP="0095080D">
      <w:pPr>
        <w:spacing w:line="360" w:lineRule="auto"/>
        <w:jc w:val="center"/>
        <w:rPr>
          <w:rFonts w:cstheme="minorHAnsi"/>
          <w:b/>
          <w:bCs/>
          <w:i/>
          <w:iCs/>
          <w:color w:val="000000" w:themeColor="text1"/>
        </w:rPr>
      </w:pPr>
      <w:r w:rsidRPr="00B6144E">
        <w:rPr>
          <w:rFonts w:cstheme="minorHAnsi"/>
          <w:b/>
          <w:bCs/>
          <w:i/>
          <w:iCs/>
        </w:rPr>
        <w:t xml:space="preserve">Figure </w:t>
      </w:r>
      <w:r>
        <w:rPr>
          <w:rFonts w:cstheme="minorHAnsi"/>
          <w:b/>
          <w:bCs/>
          <w:i/>
          <w:iCs/>
        </w:rPr>
        <w:t>3</w:t>
      </w:r>
      <w:r w:rsidRPr="00B6144E">
        <w:rPr>
          <w:rFonts w:cstheme="minorHAnsi"/>
          <w:b/>
          <w:bCs/>
          <w:i/>
          <w:iCs/>
        </w:rPr>
        <w:t xml:space="preserve"> - Graph showing </w:t>
      </w:r>
      <w:r>
        <w:rPr>
          <w:rFonts w:cstheme="minorHAnsi"/>
          <w:b/>
          <w:bCs/>
          <w:i/>
          <w:iCs/>
        </w:rPr>
        <w:t>the 90</w:t>
      </w:r>
      <w:r w:rsidRPr="006C5D05">
        <w:rPr>
          <w:rFonts w:cstheme="minorHAnsi"/>
          <w:b/>
          <w:bCs/>
          <w:i/>
          <w:iCs/>
          <w:vertAlign w:val="superscript"/>
        </w:rPr>
        <w:t>th</w:t>
      </w:r>
      <w:r>
        <w:rPr>
          <w:rFonts w:cstheme="minorHAnsi"/>
          <w:b/>
          <w:bCs/>
          <w:i/>
          <w:iCs/>
        </w:rPr>
        <w:t xml:space="preserve"> </w:t>
      </w:r>
      <w:r w:rsidR="00CC409D">
        <w:rPr>
          <w:rFonts w:cstheme="minorHAnsi"/>
          <w:b/>
          <w:bCs/>
          <w:i/>
          <w:iCs/>
        </w:rPr>
        <w:t>per</w:t>
      </w:r>
      <w:r>
        <w:rPr>
          <w:rFonts w:cstheme="minorHAnsi"/>
          <w:b/>
          <w:bCs/>
          <w:i/>
          <w:iCs/>
        </w:rPr>
        <w:t>centile for E. coli</w:t>
      </w:r>
      <w:r w:rsidRPr="00B6144E">
        <w:rPr>
          <w:rFonts w:cstheme="minorHAnsi"/>
          <w:b/>
          <w:bCs/>
          <w:i/>
          <w:iCs/>
        </w:rPr>
        <w:t xml:space="preserve"> at each monitoring location</w:t>
      </w:r>
      <w:r w:rsidRPr="00B6144E">
        <w:rPr>
          <w:rFonts w:cstheme="minorHAnsi"/>
          <w:b/>
          <w:bCs/>
          <w:i/>
          <w:iCs/>
          <w:color w:val="000000" w:themeColor="text1"/>
        </w:rPr>
        <w:t xml:space="preserve"> </w:t>
      </w:r>
    </w:p>
    <w:p w14:paraId="5650D8F4" w14:textId="00BEA153" w:rsidR="0095080D" w:rsidRPr="00B6144E" w:rsidRDefault="0095080D" w:rsidP="0095080D">
      <w:pPr>
        <w:spacing w:line="360" w:lineRule="auto"/>
        <w:jc w:val="center"/>
        <w:rPr>
          <w:rFonts w:cstheme="minorHAnsi"/>
          <w:b/>
          <w:bCs/>
          <w:i/>
          <w:iCs/>
          <w:color w:val="000000" w:themeColor="text1"/>
        </w:rPr>
      </w:pPr>
      <w:r w:rsidRPr="00B6144E">
        <w:rPr>
          <w:rFonts w:cstheme="minorHAnsi"/>
          <w:i/>
          <w:iCs/>
        </w:rPr>
        <w:t xml:space="preserve">(&gt;900 colony forming units </w:t>
      </w:r>
      <w:proofErr w:type="spellStart"/>
      <w:r w:rsidRPr="00B6144E">
        <w:rPr>
          <w:rFonts w:cstheme="minorHAnsi"/>
          <w:i/>
          <w:iCs/>
        </w:rPr>
        <w:t>cfu</w:t>
      </w:r>
      <w:proofErr w:type="spellEnd"/>
      <w:r w:rsidRPr="00B6144E">
        <w:rPr>
          <w:rFonts w:cstheme="minorHAnsi"/>
          <w:i/>
          <w:iCs/>
        </w:rPr>
        <w:t>/100ml = poor water quality status)</w:t>
      </w:r>
    </w:p>
    <w:p w14:paraId="769FF50F" w14:textId="77777777" w:rsidR="0095080D" w:rsidRDefault="0095080D" w:rsidP="0095080D">
      <w:pPr>
        <w:spacing w:line="360" w:lineRule="auto"/>
        <w:jc w:val="both"/>
        <w:rPr>
          <w:rFonts w:cstheme="minorHAnsi"/>
        </w:rPr>
      </w:pPr>
    </w:p>
    <w:p w14:paraId="71893A48" w14:textId="77777777" w:rsidR="0095080D" w:rsidRDefault="0095080D" w:rsidP="0095080D">
      <w:pPr>
        <w:spacing w:line="360" w:lineRule="auto"/>
        <w:jc w:val="center"/>
        <w:rPr>
          <w:rFonts w:cstheme="minorHAnsi"/>
        </w:rPr>
      </w:pPr>
      <w:bookmarkStart w:id="1" w:name="_Hlk121756720"/>
    </w:p>
    <w:p w14:paraId="388DC37C" w14:textId="77777777" w:rsidR="0095080D" w:rsidRDefault="0095080D" w:rsidP="0095080D">
      <w:pPr>
        <w:spacing w:line="360" w:lineRule="auto"/>
        <w:jc w:val="center"/>
        <w:rPr>
          <w:rFonts w:cstheme="minorHAnsi"/>
        </w:rPr>
      </w:pPr>
    </w:p>
    <w:p w14:paraId="3191321B" w14:textId="77777777" w:rsidR="0095080D" w:rsidRDefault="0095080D" w:rsidP="0095080D">
      <w:pPr>
        <w:spacing w:line="360" w:lineRule="auto"/>
        <w:jc w:val="center"/>
        <w:rPr>
          <w:rFonts w:cstheme="minorHAnsi"/>
        </w:rPr>
      </w:pPr>
    </w:p>
    <w:p w14:paraId="2A3C0948" w14:textId="77777777" w:rsidR="0095080D" w:rsidRDefault="0095080D" w:rsidP="0095080D">
      <w:pPr>
        <w:spacing w:line="360" w:lineRule="auto"/>
        <w:jc w:val="center"/>
        <w:rPr>
          <w:rFonts w:cstheme="minorHAnsi"/>
        </w:rPr>
      </w:pPr>
    </w:p>
    <w:p w14:paraId="5C3CCFF8" w14:textId="77777777" w:rsidR="0095080D" w:rsidRDefault="0095080D" w:rsidP="0095080D">
      <w:pPr>
        <w:spacing w:line="360" w:lineRule="auto"/>
        <w:jc w:val="center"/>
        <w:rPr>
          <w:rFonts w:cstheme="minorHAnsi"/>
          <w:b/>
          <w:bCs/>
          <w:sz w:val="20"/>
          <w:szCs w:val="20"/>
        </w:rPr>
      </w:pPr>
    </w:p>
    <w:p w14:paraId="24033B81" w14:textId="77777777" w:rsidR="0095080D" w:rsidRDefault="0095080D" w:rsidP="0095080D">
      <w:pPr>
        <w:spacing w:line="360" w:lineRule="auto"/>
        <w:jc w:val="center"/>
        <w:rPr>
          <w:rFonts w:cstheme="minorHAnsi"/>
          <w:b/>
          <w:bCs/>
          <w:sz w:val="20"/>
          <w:szCs w:val="20"/>
        </w:rPr>
      </w:pPr>
    </w:p>
    <w:p w14:paraId="2B0E989C" w14:textId="77777777" w:rsidR="0095080D" w:rsidRPr="005649F5" w:rsidRDefault="0095080D" w:rsidP="0095080D">
      <w:pPr>
        <w:spacing w:line="360" w:lineRule="auto"/>
        <w:jc w:val="center"/>
        <w:rPr>
          <w:rFonts w:cstheme="minorHAnsi"/>
          <w:b/>
          <w:bCs/>
          <w:sz w:val="24"/>
          <w:szCs w:val="24"/>
        </w:rPr>
      </w:pPr>
    </w:p>
    <w:p w14:paraId="6A015CDB" w14:textId="7D6127BA" w:rsidR="0095080D" w:rsidRPr="005649F5" w:rsidRDefault="0095080D" w:rsidP="0095080D">
      <w:pPr>
        <w:spacing w:line="360" w:lineRule="auto"/>
        <w:jc w:val="center"/>
        <w:rPr>
          <w:rFonts w:cstheme="minorHAnsi"/>
          <w:i/>
          <w:iCs/>
          <w:sz w:val="24"/>
          <w:szCs w:val="24"/>
        </w:rPr>
      </w:pPr>
      <w:r w:rsidRPr="005649F5">
        <w:rPr>
          <w:rFonts w:cstheme="minorHAnsi"/>
          <w:b/>
          <w:bCs/>
          <w:sz w:val="24"/>
          <w:szCs w:val="24"/>
        </w:rPr>
        <w:t>The 90</w:t>
      </w:r>
      <w:r w:rsidRPr="005649F5">
        <w:rPr>
          <w:rFonts w:cstheme="minorHAnsi"/>
          <w:b/>
          <w:bCs/>
          <w:sz w:val="24"/>
          <w:szCs w:val="24"/>
          <w:vertAlign w:val="superscript"/>
        </w:rPr>
        <w:t>th</w:t>
      </w:r>
      <w:r w:rsidRPr="005649F5">
        <w:rPr>
          <w:rFonts w:cstheme="minorHAnsi"/>
          <w:b/>
          <w:bCs/>
          <w:sz w:val="24"/>
          <w:szCs w:val="24"/>
        </w:rPr>
        <w:t xml:space="preserve"> </w:t>
      </w:r>
      <w:r w:rsidR="00CC409D">
        <w:rPr>
          <w:rFonts w:cstheme="minorHAnsi"/>
          <w:b/>
          <w:bCs/>
          <w:sz w:val="24"/>
          <w:szCs w:val="24"/>
        </w:rPr>
        <w:t>per</w:t>
      </w:r>
      <w:r w:rsidRPr="005649F5">
        <w:rPr>
          <w:rFonts w:cstheme="minorHAnsi"/>
          <w:b/>
          <w:bCs/>
          <w:sz w:val="24"/>
          <w:szCs w:val="24"/>
        </w:rPr>
        <w:t xml:space="preserve">centile for </w:t>
      </w:r>
      <w:r w:rsidRPr="005649F5">
        <w:rPr>
          <w:rFonts w:cstheme="minorHAnsi"/>
          <w:b/>
          <w:bCs/>
          <w:i/>
          <w:iCs/>
          <w:sz w:val="24"/>
          <w:szCs w:val="24"/>
        </w:rPr>
        <w:t xml:space="preserve">Enterococcus </w:t>
      </w:r>
      <w:proofErr w:type="spellStart"/>
      <w:r w:rsidRPr="005649F5">
        <w:rPr>
          <w:rFonts w:cstheme="minorHAnsi"/>
          <w:b/>
          <w:bCs/>
          <w:i/>
          <w:iCs/>
          <w:sz w:val="24"/>
          <w:szCs w:val="24"/>
        </w:rPr>
        <w:t>spp</w:t>
      </w:r>
      <w:proofErr w:type="spellEnd"/>
      <w:r w:rsidRPr="005649F5">
        <w:rPr>
          <w:rFonts w:cstheme="minorHAnsi"/>
          <w:b/>
          <w:bCs/>
          <w:sz w:val="24"/>
          <w:szCs w:val="24"/>
        </w:rPr>
        <w:t xml:space="preserve"> at each monitoring location</w:t>
      </w:r>
    </w:p>
    <w:p w14:paraId="2285CC88" w14:textId="09FA049C" w:rsidR="00CC409D" w:rsidRDefault="0095080D" w:rsidP="0095080D">
      <w:pPr>
        <w:spacing w:line="360" w:lineRule="auto"/>
        <w:jc w:val="center"/>
        <w:rPr>
          <w:rFonts w:cstheme="minorHAnsi"/>
          <w:b/>
          <w:bCs/>
          <w:i/>
          <w:iCs/>
        </w:rPr>
      </w:pPr>
      <w:r>
        <w:rPr>
          <w:noProof/>
        </w:rPr>
        <w:drawing>
          <wp:inline distT="0" distB="0" distL="0" distR="0" wp14:anchorId="1EE25F02" wp14:editId="6D63A451">
            <wp:extent cx="6250329" cy="4420964"/>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6258492" cy="4426738"/>
                    </a:xfrm>
                    <a:prstGeom prst="rect">
                      <a:avLst/>
                    </a:prstGeom>
                    <a:noFill/>
                    <a:ln>
                      <a:noFill/>
                    </a:ln>
                  </pic:spPr>
                </pic:pic>
              </a:graphicData>
            </a:graphic>
          </wp:inline>
        </w:drawing>
      </w:r>
      <w:r w:rsidRPr="00B6144E">
        <w:rPr>
          <w:rFonts w:cstheme="minorHAnsi"/>
          <w:b/>
          <w:bCs/>
          <w:i/>
          <w:iCs/>
        </w:rPr>
        <w:t xml:space="preserve">Figure </w:t>
      </w:r>
      <w:r>
        <w:rPr>
          <w:rFonts w:cstheme="minorHAnsi"/>
          <w:b/>
          <w:bCs/>
          <w:i/>
          <w:iCs/>
        </w:rPr>
        <w:t>4</w:t>
      </w:r>
      <w:r w:rsidRPr="00B6144E">
        <w:rPr>
          <w:rFonts w:cstheme="minorHAnsi"/>
          <w:b/>
          <w:bCs/>
          <w:i/>
          <w:iCs/>
        </w:rPr>
        <w:t xml:space="preserve"> – Graph showing </w:t>
      </w:r>
      <w:r>
        <w:rPr>
          <w:rFonts w:cstheme="minorHAnsi"/>
          <w:b/>
          <w:bCs/>
          <w:i/>
          <w:iCs/>
        </w:rPr>
        <w:t>the 90</w:t>
      </w:r>
      <w:r w:rsidRPr="006C5D05">
        <w:rPr>
          <w:rFonts w:cstheme="minorHAnsi"/>
          <w:b/>
          <w:bCs/>
          <w:i/>
          <w:iCs/>
          <w:vertAlign w:val="superscript"/>
        </w:rPr>
        <w:t>th</w:t>
      </w:r>
      <w:r>
        <w:rPr>
          <w:rFonts w:cstheme="minorHAnsi"/>
          <w:b/>
          <w:bCs/>
          <w:i/>
          <w:iCs/>
        </w:rPr>
        <w:t xml:space="preserve"> </w:t>
      </w:r>
      <w:r w:rsidR="00CC409D">
        <w:rPr>
          <w:rFonts w:cstheme="minorHAnsi"/>
          <w:b/>
          <w:bCs/>
          <w:i/>
          <w:iCs/>
        </w:rPr>
        <w:t>per</w:t>
      </w:r>
      <w:r>
        <w:rPr>
          <w:rFonts w:cstheme="minorHAnsi"/>
          <w:b/>
          <w:bCs/>
          <w:i/>
          <w:iCs/>
        </w:rPr>
        <w:t xml:space="preserve">centile for </w:t>
      </w:r>
      <w:r w:rsidRPr="00B6144E">
        <w:rPr>
          <w:rFonts w:cstheme="minorHAnsi"/>
          <w:b/>
          <w:bCs/>
          <w:i/>
          <w:iCs/>
        </w:rPr>
        <w:t xml:space="preserve">Enterococcus </w:t>
      </w:r>
      <w:proofErr w:type="spellStart"/>
      <w:r w:rsidRPr="00B6144E">
        <w:rPr>
          <w:rFonts w:cstheme="minorHAnsi"/>
          <w:b/>
          <w:bCs/>
          <w:i/>
          <w:iCs/>
        </w:rPr>
        <w:t>spp</w:t>
      </w:r>
      <w:proofErr w:type="spellEnd"/>
      <w:r w:rsidRPr="00B6144E">
        <w:rPr>
          <w:rFonts w:cstheme="minorHAnsi"/>
          <w:b/>
          <w:bCs/>
          <w:i/>
          <w:iCs/>
        </w:rPr>
        <w:t xml:space="preserve"> at each monitoring location</w:t>
      </w:r>
    </w:p>
    <w:p w14:paraId="515422A3" w14:textId="2AAF4F66" w:rsidR="0095080D" w:rsidRDefault="0095080D" w:rsidP="0095080D">
      <w:pPr>
        <w:spacing w:line="360" w:lineRule="auto"/>
        <w:jc w:val="center"/>
        <w:rPr>
          <w:rFonts w:cstheme="minorHAnsi"/>
          <w:i/>
          <w:iCs/>
        </w:rPr>
      </w:pPr>
      <w:r w:rsidRPr="00B6144E">
        <w:rPr>
          <w:rFonts w:cstheme="minorHAnsi"/>
          <w:b/>
          <w:bCs/>
          <w:i/>
          <w:iCs/>
          <w:color w:val="000000" w:themeColor="text1"/>
        </w:rPr>
        <w:t xml:space="preserve"> </w:t>
      </w:r>
      <w:r w:rsidRPr="00B6144E">
        <w:rPr>
          <w:rFonts w:cstheme="minorHAnsi"/>
          <w:i/>
          <w:iCs/>
        </w:rPr>
        <w:t xml:space="preserve">(&gt;330 colony forming units </w:t>
      </w:r>
      <w:proofErr w:type="spellStart"/>
      <w:r w:rsidRPr="00B6144E">
        <w:rPr>
          <w:rFonts w:cstheme="minorHAnsi"/>
          <w:i/>
          <w:iCs/>
        </w:rPr>
        <w:t>cfu</w:t>
      </w:r>
      <w:proofErr w:type="spellEnd"/>
      <w:r w:rsidRPr="00B6144E">
        <w:rPr>
          <w:rFonts w:cstheme="minorHAnsi"/>
          <w:i/>
          <w:iCs/>
        </w:rPr>
        <w:t>/100ml = poor water quality status)</w:t>
      </w:r>
      <w:bookmarkEnd w:id="1"/>
    </w:p>
    <w:p w14:paraId="550FB60D" w14:textId="2CA6734D" w:rsidR="00B7279F" w:rsidRDefault="00B7279F" w:rsidP="0095080D">
      <w:pPr>
        <w:spacing w:line="360" w:lineRule="auto"/>
        <w:jc w:val="center"/>
        <w:rPr>
          <w:rFonts w:cstheme="minorHAnsi"/>
          <w:sz w:val="24"/>
          <w:szCs w:val="24"/>
        </w:rPr>
      </w:pPr>
    </w:p>
    <w:p w14:paraId="08A21F20" w14:textId="3306E5EC" w:rsidR="00CC409D" w:rsidRPr="00CC409D" w:rsidRDefault="00CC409D" w:rsidP="0095080D">
      <w:pPr>
        <w:spacing w:line="360" w:lineRule="auto"/>
        <w:jc w:val="center"/>
        <w:rPr>
          <w:rFonts w:cstheme="minorHAnsi"/>
          <w:b/>
          <w:bCs/>
          <w:sz w:val="24"/>
          <w:szCs w:val="24"/>
        </w:rPr>
      </w:pPr>
      <w:r w:rsidRPr="00CC409D">
        <w:rPr>
          <w:rFonts w:cstheme="minorHAnsi"/>
          <w:b/>
          <w:bCs/>
          <w:sz w:val="24"/>
          <w:szCs w:val="24"/>
        </w:rPr>
        <w:t>END</w:t>
      </w:r>
    </w:p>
    <w:sectPr w:rsidR="00CC409D" w:rsidRPr="00CC409D">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3A103" w14:textId="77777777" w:rsidR="00A96E1F" w:rsidRDefault="00A96E1F" w:rsidP="003A0E48">
      <w:pPr>
        <w:spacing w:after="0" w:line="240" w:lineRule="auto"/>
      </w:pPr>
      <w:r>
        <w:separator/>
      </w:r>
    </w:p>
  </w:endnote>
  <w:endnote w:type="continuationSeparator" w:id="0">
    <w:p w14:paraId="7B994532" w14:textId="77777777" w:rsidR="00A96E1F" w:rsidRDefault="00A96E1F" w:rsidP="003A0E48">
      <w:pPr>
        <w:spacing w:after="0" w:line="240" w:lineRule="auto"/>
      </w:pPr>
      <w:r>
        <w:continuationSeparator/>
      </w:r>
    </w:p>
  </w:endnote>
  <w:endnote w:type="continuationNotice" w:id="1">
    <w:p w14:paraId="2C68E560" w14:textId="77777777" w:rsidR="00A96E1F" w:rsidRDefault="00A96E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w:altName w:val="Calibri"/>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01BA" w14:textId="77777777" w:rsidR="003A037A" w:rsidRDefault="003A0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05322"/>
      <w:docPartObj>
        <w:docPartGallery w:val="Page Numbers (Bottom of Page)"/>
        <w:docPartUnique/>
      </w:docPartObj>
    </w:sdtPr>
    <w:sdtEndPr>
      <w:rPr>
        <w:noProof/>
      </w:rPr>
    </w:sdtEndPr>
    <w:sdtContent>
      <w:p w14:paraId="732D9DC6" w14:textId="0D6C2FC2" w:rsidR="003A0E48" w:rsidRDefault="003A0E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2063E4" w14:textId="77777777" w:rsidR="003A0E48" w:rsidRDefault="003A0E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F450" w14:textId="77777777" w:rsidR="003A037A" w:rsidRDefault="003A0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3B973" w14:textId="77777777" w:rsidR="00A96E1F" w:rsidRDefault="00A96E1F" w:rsidP="003A0E48">
      <w:pPr>
        <w:spacing w:after="0" w:line="240" w:lineRule="auto"/>
      </w:pPr>
      <w:r>
        <w:separator/>
      </w:r>
    </w:p>
  </w:footnote>
  <w:footnote w:type="continuationSeparator" w:id="0">
    <w:p w14:paraId="1FB2C5BB" w14:textId="77777777" w:rsidR="00A96E1F" w:rsidRDefault="00A96E1F" w:rsidP="003A0E48">
      <w:pPr>
        <w:spacing w:after="0" w:line="240" w:lineRule="auto"/>
      </w:pPr>
      <w:r>
        <w:continuationSeparator/>
      </w:r>
    </w:p>
  </w:footnote>
  <w:footnote w:type="continuationNotice" w:id="1">
    <w:p w14:paraId="6075D56F" w14:textId="77777777" w:rsidR="00A96E1F" w:rsidRDefault="00A96E1F">
      <w:pPr>
        <w:spacing w:after="0" w:line="240" w:lineRule="auto"/>
      </w:pPr>
    </w:p>
  </w:footnote>
  <w:footnote w:id="2">
    <w:p w14:paraId="132BFC0F" w14:textId="3049B27C" w:rsidR="002A5634" w:rsidRDefault="002A5634" w:rsidP="002A5634">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90</w:t>
      </w:r>
      <w:r>
        <w:rPr>
          <w:rFonts w:asciiTheme="minorHAnsi" w:hAnsiTheme="minorHAnsi" w:cstheme="minorHAnsi"/>
          <w:vertAlign w:val="superscript"/>
        </w:rPr>
        <w:t>th</w:t>
      </w:r>
      <w:r>
        <w:rPr>
          <w:rFonts w:asciiTheme="minorHAnsi" w:hAnsiTheme="minorHAnsi" w:cstheme="minorHAnsi"/>
        </w:rPr>
        <w:t xml:space="preserve"> </w:t>
      </w:r>
      <w:r w:rsidR="00C13801">
        <w:rPr>
          <w:rFonts w:asciiTheme="minorHAnsi" w:hAnsiTheme="minorHAnsi" w:cstheme="minorHAnsi"/>
        </w:rPr>
        <w:t>per</w:t>
      </w:r>
      <w:r>
        <w:rPr>
          <w:rFonts w:asciiTheme="minorHAnsi" w:hAnsiTheme="minorHAnsi" w:cstheme="minorHAnsi"/>
        </w:rPr>
        <w:t xml:space="preserve">centile worse than 900 </w:t>
      </w:r>
      <w:proofErr w:type="spellStart"/>
      <w:r>
        <w:rPr>
          <w:rFonts w:asciiTheme="minorHAnsi" w:hAnsiTheme="minorHAnsi" w:cstheme="minorHAnsi"/>
        </w:rPr>
        <w:t>cfu</w:t>
      </w:r>
      <w:proofErr w:type="spellEnd"/>
      <w:r>
        <w:rPr>
          <w:rFonts w:asciiTheme="minorHAnsi" w:hAnsiTheme="minorHAnsi" w:cstheme="minorHAnsi"/>
        </w:rPr>
        <w:t xml:space="preserve">/100ml for </w:t>
      </w:r>
      <w:r>
        <w:rPr>
          <w:rFonts w:asciiTheme="minorHAnsi" w:hAnsiTheme="minorHAnsi" w:cstheme="minorHAnsi"/>
          <w:i/>
          <w:iCs/>
        </w:rPr>
        <w:t>Escherichia coli</w:t>
      </w:r>
    </w:p>
    <w:p w14:paraId="197189A4" w14:textId="1234F2CE" w:rsidR="002A5634" w:rsidRDefault="002A5634" w:rsidP="002A5634">
      <w:pPr>
        <w:pStyle w:val="FootnoteText"/>
        <w:rPr>
          <w:rFonts w:asciiTheme="minorHAnsi" w:hAnsiTheme="minorHAnsi" w:cstheme="minorHAnsi"/>
        </w:rPr>
      </w:pPr>
      <w:r>
        <w:rPr>
          <w:rFonts w:asciiTheme="minorHAnsi" w:hAnsiTheme="minorHAnsi" w:cstheme="minorHAnsi"/>
        </w:rPr>
        <w:t xml:space="preserve">  90</w:t>
      </w:r>
      <w:r>
        <w:rPr>
          <w:rFonts w:asciiTheme="minorHAnsi" w:hAnsiTheme="minorHAnsi" w:cstheme="minorHAnsi"/>
          <w:vertAlign w:val="superscript"/>
        </w:rPr>
        <w:t>th</w:t>
      </w:r>
      <w:r>
        <w:rPr>
          <w:rFonts w:asciiTheme="minorHAnsi" w:hAnsiTheme="minorHAnsi" w:cstheme="minorHAnsi"/>
        </w:rPr>
        <w:t xml:space="preserve"> </w:t>
      </w:r>
      <w:r w:rsidR="00C13801">
        <w:rPr>
          <w:rFonts w:asciiTheme="minorHAnsi" w:hAnsiTheme="minorHAnsi" w:cstheme="minorHAnsi"/>
        </w:rPr>
        <w:t>per</w:t>
      </w:r>
      <w:r>
        <w:rPr>
          <w:rFonts w:asciiTheme="minorHAnsi" w:hAnsiTheme="minorHAnsi" w:cstheme="minorHAnsi"/>
        </w:rPr>
        <w:t xml:space="preserve">centile worse than 330 </w:t>
      </w:r>
      <w:proofErr w:type="spellStart"/>
      <w:r>
        <w:rPr>
          <w:rFonts w:asciiTheme="minorHAnsi" w:hAnsiTheme="minorHAnsi" w:cstheme="minorHAnsi"/>
        </w:rPr>
        <w:t>cfu</w:t>
      </w:r>
      <w:proofErr w:type="spellEnd"/>
      <w:r>
        <w:rPr>
          <w:rFonts w:asciiTheme="minorHAnsi" w:hAnsiTheme="minorHAnsi" w:cstheme="minorHAnsi"/>
        </w:rPr>
        <w:t>/100ml</w:t>
      </w:r>
      <w:r>
        <w:rPr>
          <w:rFonts w:asciiTheme="minorHAnsi" w:hAnsiTheme="minorHAnsi" w:cstheme="minorHAnsi"/>
          <w:i/>
          <w:iCs/>
        </w:rPr>
        <w:t xml:space="preserve"> for Enterococcus</w:t>
      </w:r>
    </w:p>
  </w:footnote>
  <w:footnote w:id="3">
    <w:p w14:paraId="7C2806BE" w14:textId="77777777" w:rsidR="00756A36" w:rsidRDefault="00756A36" w:rsidP="00756A36">
      <w:pPr>
        <w:pStyle w:val="FootnoteText"/>
      </w:pPr>
      <w:r>
        <w:rPr>
          <w:rStyle w:val="FootnoteReference"/>
        </w:rPr>
        <w:footnoteRef/>
      </w:r>
      <w:r>
        <w:t xml:space="preserve"> Lake District National Park Authority’s State of the National Park report, 2018 - </w:t>
      </w:r>
      <w:hyperlink r:id="rId1" w:history="1">
        <w:r>
          <w:rPr>
            <w:rStyle w:val="Hyperlink"/>
          </w:rPr>
          <w:t>https://bit.ly/3VzKcom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1C98" w14:textId="77777777" w:rsidR="003A037A" w:rsidRDefault="003A0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D394" w14:textId="47B85EBC" w:rsidR="003A037A" w:rsidRDefault="003A03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5D08" w14:textId="77777777" w:rsidR="003A037A" w:rsidRDefault="003A0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302"/>
    <w:multiLevelType w:val="hybridMultilevel"/>
    <w:tmpl w:val="DF5087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BE45DED"/>
    <w:multiLevelType w:val="multilevel"/>
    <w:tmpl w:val="3CAC1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155D6"/>
    <w:multiLevelType w:val="hybridMultilevel"/>
    <w:tmpl w:val="FDAE8698"/>
    <w:lvl w:ilvl="0" w:tplc="0809000F">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E125E63"/>
    <w:multiLevelType w:val="multilevel"/>
    <w:tmpl w:val="A1083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CD55F6"/>
    <w:multiLevelType w:val="hybridMultilevel"/>
    <w:tmpl w:val="0EC85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835B2"/>
    <w:multiLevelType w:val="multilevel"/>
    <w:tmpl w:val="7DF0E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400B26"/>
    <w:multiLevelType w:val="hybridMultilevel"/>
    <w:tmpl w:val="6472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C1DFC"/>
    <w:multiLevelType w:val="hybridMultilevel"/>
    <w:tmpl w:val="03BEE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646033"/>
    <w:multiLevelType w:val="multilevel"/>
    <w:tmpl w:val="887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8B146D"/>
    <w:multiLevelType w:val="hybridMultilevel"/>
    <w:tmpl w:val="89527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D5D37B9"/>
    <w:multiLevelType w:val="hybridMultilevel"/>
    <w:tmpl w:val="DD64DF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542D7F10"/>
    <w:multiLevelType w:val="hybridMultilevel"/>
    <w:tmpl w:val="B6DA713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5531CE8"/>
    <w:multiLevelType w:val="hybridMultilevel"/>
    <w:tmpl w:val="2D66FF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CB4303"/>
    <w:multiLevelType w:val="hybridMultilevel"/>
    <w:tmpl w:val="71369C66"/>
    <w:lvl w:ilvl="0" w:tplc="2A6A8324">
      <w:start w:val="1"/>
      <w:numFmt w:val="decimal"/>
      <w:lvlText w:val="%1."/>
      <w:lvlJc w:val="left"/>
      <w:pPr>
        <w:ind w:left="360" w:hanging="360"/>
      </w:pPr>
      <w:rPr>
        <w:rFonts w:hint="default"/>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0381DE5"/>
    <w:multiLevelType w:val="hybridMultilevel"/>
    <w:tmpl w:val="A74ED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082379D"/>
    <w:multiLevelType w:val="multilevel"/>
    <w:tmpl w:val="7228E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C826F7"/>
    <w:multiLevelType w:val="hybridMultilevel"/>
    <w:tmpl w:val="0AC0D0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D60313D"/>
    <w:multiLevelType w:val="multilevel"/>
    <w:tmpl w:val="4AA03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55673887">
    <w:abstractNumId w:val="7"/>
  </w:num>
  <w:num w:numId="2" w16cid:durableId="1875264911">
    <w:abstractNumId w:val="6"/>
  </w:num>
  <w:num w:numId="3" w16cid:durableId="379716260">
    <w:abstractNumId w:val="11"/>
  </w:num>
  <w:num w:numId="4" w16cid:durableId="1075475363">
    <w:abstractNumId w:val="8"/>
  </w:num>
  <w:num w:numId="5" w16cid:durableId="2060012037">
    <w:abstractNumId w:val="14"/>
  </w:num>
  <w:num w:numId="6" w16cid:durableId="19983383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2001259">
    <w:abstractNumId w:val="17"/>
  </w:num>
  <w:num w:numId="8" w16cid:durableId="1148673196">
    <w:abstractNumId w:val="15"/>
  </w:num>
  <w:num w:numId="9" w16cid:durableId="508374814">
    <w:abstractNumId w:val="3"/>
  </w:num>
  <w:num w:numId="10" w16cid:durableId="370082991">
    <w:abstractNumId w:val="5"/>
  </w:num>
  <w:num w:numId="11" w16cid:durableId="1707830076">
    <w:abstractNumId w:val="1"/>
  </w:num>
  <w:num w:numId="12" w16cid:durableId="1069423621">
    <w:abstractNumId w:val="2"/>
  </w:num>
  <w:num w:numId="13" w16cid:durableId="943342057">
    <w:abstractNumId w:val="12"/>
  </w:num>
  <w:num w:numId="14" w16cid:durableId="945190238">
    <w:abstractNumId w:val="0"/>
  </w:num>
  <w:num w:numId="15" w16cid:durableId="2062434584">
    <w:abstractNumId w:val="10"/>
  </w:num>
  <w:num w:numId="16" w16cid:durableId="1836408740">
    <w:abstractNumId w:val="9"/>
  </w:num>
  <w:num w:numId="17" w16cid:durableId="691109267">
    <w:abstractNumId w:val="16"/>
  </w:num>
  <w:num w:numId="18" w16cid:durableId="1430588760">
    <w:abstractNumId w:val="13"/>
  </w:num>
  <w:num w:numId="19" w16cid:durableId="180554996">
    <w:abstractNumId w:val="4"/>
  </w:num>
  <w:num w:numId="20" w16cid:durableId="14189417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75A"/>
    <w:rsid w:val="00001941"/>
    <w:rsid w:val="00002471"/>
    <w:rsid w:val="00007FC7"/>
    <w:rsid w:val="000157A1"/>
    <w:rsid w:val="00016490"/>
    <w:rsid w:val="00016FA4"/>
    <w:rsid w:val="00022932"/>
    <w:rsid w:val="000247DA"/>
    <w:rsid w:val="00034674"/>
    <w:rsid w:val="00066C06"/>
    <w:rsid w:val="00071511"/>
    <w:rsid w:val="00073F23"/>
    <w:rsid w:val="00077655"/>
    <w:rsid w:val="0009249C"/>
    <w:rsid w:val="00096CC5"/>
    <w:rsid w:val="000B7A72"/>
    <w:rsid w:val="000D4D5D"/>
    <w:rsid w:val="000D6853"/>
    <w:rsid w:val="000E7758"/>
    <w:rsid w:val="000F6D5B"/>
    <w:rsid w:val="00106FCE"/>
    <w:rsid w:val="0011034D"/>
    <w:rsid w:val="00111264"/>
    <w:rsid w:val="00113468"/>
    <w:rsid w:val="0012774B"/>
    <w:rsid w:val="001372D7"/>
    <w:rsid w:val="00142451"/>
    <w:rsid w:val="001558DB"/>
    <w:rsid w:val="001603D1"/>
    <w:rsid w:val="00161309"/>
    <w:rsid w:val="00161880"/>
    <w:rsid w:val="00167F14"/>
    <w:rsid w:val="00185204"/>
    <w:rsid w:val="00186E7C"/>
    <w:rsid w:val="00187C36"/>
    <w:rsid w:val="00194FA4"/>
    <w:rsid w:val="001A1D76"/>
    <w:rsid w:val="001A31B5"/>
    <w:rsid w:val="001A4490"/>
    <w:rsid w:val="001C2713"/>
    <w:rsid w:val="001C7DBA"/>
    <w:rsid w:val="001D01C7"/>
    <w:rsid w:val="001D22DA"/>
    <w:rsid w:val="001D290E"/>
    <w:rsid w:val="001E55B6"/>
    <w:rsid w:val="001E5C33"/>
    <w:rsid w:val="001F6BC0"/>
    <w:rsid w:val="00204688"/>
    <w:rsid w:val="00204921"/>
    <w:rsid w:val="0020516D"/>
    <w:rsid w:val="002104A0"/>
    <w:rsid w:val="002415D9"/>
    <w:rsid w:val="00267ADA"/>
    <w:rsid w:val="00270CD5"/>
    <w:rsid w:val="00277508"/>
    <w:rsid w:val="00292A67"/>
    <w:rsid w:val="0029481C"/>
    <w:rsid w:val="00295969"/>
    <w:rsid w:val="002A5634"/>
    <w:rsid w:val="002C6D65"/>
    <w:rsid w:val="002D154F"/>
    <w:rsid w:val="002E2ED4"/>
    <w:rsid w:val="002E505C"/>
    <w:rsid w:val="002F6821"/>
    <w:rsid w:val="0030198B"/>
    <w:rsid w:val="00306AC6"/>
    <w:rsid w:val="00332B46"/>
    <w:rsid w:val="003370B9"/>
    <w:rsid w:val="00340E04"/>
    <w:rsid w:val="0034140E"/>
    <w:rsid w:val="003517BA"/>
    <w:rsid w:val="00353515"/>
    <w:rsid w:val="00353F9E"/>
    <w:rsid w:val="00355141"/>
    <w:rsid w:val="0036552E"/>
    <w:rsid w:val="00374478"/>
    <w:rsid w:val="00374A3B"/>
    <w:rsid w:val="00386088"/>
    <w:rsid w:val="0038786F"/>
    <w:rsid w:val="0039547B"/>
    <w:rsid w:val="003A037A"/>
    <w:rsid w:val="003A0E48"/>
    <w:rsid w:val="003C0464"/>
    <w:rsid w:val="003C2CA5"/>
    <w:rsid w:val="003D3792"/>
    <w:rsid w:val="003E44A8"/>
    <w:rsid w:val="003E5F79"/>
    <w:rsid w:val="003E6016"/>
    <w:rsid w:val="003F3A83"/>
    <w:rsid w:val="003F55FA"/>
    <w:rsid w:val="00412504"/>
    <w:rsid w:val="00413FD4"/>
    <w:rsid w:val="00416D90"/>
    <w:rsid w:val="004202D4"/>
    <w:rsid w:val="00433853"/>
    <w:rsid w:val="0045598A"/>
    <w:rsid w:val="00457D2F"/>
    <w:rsid w:val="004606F6"/>
    <w:rsid w:val="00461C7C"/>
    <w:rsid w:val="00462631"/>
    <w:rsid w:val="00487BA7"/>
    <w:rsid w:val="00487CEC"/>
    <w:rsid w:val="004A4A6C"/>
    <w:rsid w:val="004B7F1D"/>
    <w:rsid w:val="004C595E"/>
    <w:rsid w:val="004D0432"/>
    <w:rsid w:val="004D1C89"/>
    <w:rsid w:val="004D55AF"/>
    <w:rsid w:val="004F3252"/>
    <w:rsid w:val="00502369"/>
    <w:rsid w:val="00506960"/>
    <w:rsid w:val="00511D20"/>
    <w:rsid w:val="00512F53"/>
    <w:rsid w:val="005160C6"/>
    <w:rsid w:val="005202C9"/>
    <w:rsid w:val="00527EAD"/>
    <w:rsid w:val="00532167"/>
    <w:rsid w:val="005321BC"/>
    <w:rsid w:val="00535BAE"/>
    <w:rsid w:val="00542A8D"/>
    <w:rsid w:val="0055453C"/>
    <w:rsid w:val="005606D0"/>
    <w:rsid w:val="00562430"/>
    <w:rsid w:val="00564582"/>
    <w:rsid w:val="005645A9"/>
    <w:rsid w:val="005652A4"/>
    <w:rsid w:val="00581019"/>
    <w:rsid w:val="005811EF"/>
    <w:rsid w:val="00584084"/>
    <w:rsid w:val="00596E59"/>
    <w:rsid w:val="005B0F16"/>
    <w:rsid w:val="005B1D4B"/>
    <w:rsid w:val="005B349C"/>
    <w:rsid w:val="005B4CC6"/>
    <w:rsid w:val="005C4A25"/>
    <w:rsid w:val="005D2305"/>
    <w:rsid w:val="005D62C0"/>
    <w:rsid w:val="005E01A7"/>
    <w:rsid w:val="005E1CB8"/>
    <w:rsid w:val="005E5BB8"/>
    <w:rsid w:val="005F3B57"/>
    <w:rsid w:val="00611D5D"/>
    <w:rsid w:val="00617702"/>
    <w:rsid w:val="00625710"/>
    <w:rsid w:val="006416FE"/>
    <w:rsid w:val="00645168"/>
    <w:rsid w:val="00655498"/>
    <w:rsid w:val="00664DCF"/>
    <w:rsid w:val="00673E83"/>
    <w:rsid w:val="006757C3"/>
    <w:rsid w:val="006774AF"/>
    <w:rsid w:val="0068081F"/>
    <w:rsid w:val="00693547"/>
    <w:rsid w:val="00694430"/>
    <w:rsid w:val="00695C6D"/>
    <w:rsid w:val="006A551E"/>
    <w:rsid w:val="006B01F5"/>
    <w:rsid w:val="006B17B4"/>
    <w:rsid w:val="006B6653"/>
    <w:rsid w:val="006C5012"/>
    <w:rsid w:val="006C5046"/>
    <w:rsid w:val="006C6777"/>
    <w:rsid w:val="006D526A"/>
    <w:rsid w:val="006E0A33"/>
    <w:rsid w:val="006E0F44"/>
    <w:rsid w:val="006E2690"/>
    <w:rsid w:val="006E32C0"/>
    <w:rsid w:val="006F3D9F"/>
    <w:rsid w:val="00703C5B"/>
    <w:rsid w:val="00726525"/>
    <w:rsid w:val="00735A44"/>
    <w:rsid w:val="00741CA1"/>
    <w:rsid w:val="007526C8"/>
    <w:rsid w:val="00752CF0"/>
    <w:rsid w:val="00754A23"/>
    <w:rsid w:val="0075695C"/>
    <w:rsid w:val="00756A36"/>
    <w:rsid w:val="0077509F"/>
    <w:rsid w:val="00787928"/>
    <w:rsid w:val="00795865"/>
    <w:rsid w:val="007A0057"/>
    <w:rsid w:val="007A75E2"/>
    <w:rsid w:val="007B3C71"/>
    <w:rsid w:val="007D2ED1"/>
    <w:rsid w:val="007E354E"/>
    <w:rsid w:val="007F4662"/>
    <w:rsid w:val="008017F6"/>
    <w:rsid w:val="0080487F"/>
    <w:rsid w:val="008115DF"/>
    <w:rsid w:val="00813C2F"/>
    <w:rsid w:val="0081449C"/>
    <w:rsid w:val="0082154C"/>
    <w:rsid w:val="008217BE"/>
    <w:rsid w:val="00821A34"/>
    <w:rsid w:val="00824E18"/>
    <w:rsid w:val="00832ED1"/>
    <w:rsid w:val="008335C6"/>
    <w:rsid w:val="0083625A"/>
    <w:rsid w:val="00837AB8"/>
    <w:rsid w:val="00853774"/>
    <w:rsid w:val="00857939"/>
    <w:rsid w:val="0086608D"/>
    <w:rsid w:val="00870DE6"/>
    <w:rsid w:val="0087366E"/>
    <w:rsid w:val="0088178D"/>
    <w:rsid w:val="008823DF"/>
    <w:rsid w:val="00890127"/>
    <w:rsid w:val="0089119E"/>
    <w:rsid w:val="008A09A0"/>
    <w:rsid w:val="008B42EE"/>
    <w:rsid w:val="008B75B0"/>
    <w:rsid w:val="008D7F24"/>
    <w:rsid w:val="008E2854"/>
    <w:rsid w:val="008F3F41"/>
    <w:rsid w:val="008F7DA3"/>
    <w:rsid w:val="00917A98"/>
    <w:rsid w:val="009237CF"/>
    <w:rsid w:val="0095080D"/>
    <w:rsid w:val="00956569"/>
    <w:rsid w:val="00965396"/>
    <w:rsid w:val="00966972"/>
    <w:rsid w:val="009878E1"/>
    <w:rsid w:val="00990F63"/>
    <w:rsid w:val="00994DBD"/>
    <w:rsid w:val="00995831"/>
    <w:rsid w:val="009A1008"/>
    <w:rsid w:val="009A4F39"/>
    <w:rsid w:val="009B03F5"/>
    <w:rsid w:val="009B0831"/>
    <w:rsid w:val="009B1790"/>
    <w:rsid w:val="009B1C69"/>
    <w:rsid w:val="009D112D"/>
    <w:rsid w:val="009D1E5A"/>
    <w:rsid w:val="009E2383"/>
    <w:rsid w:val="009E4063"/>
    <w:rsid w:val="009E732C"/>
    <w:rsid w:val="009F1295"/>
    <w:rsid w:val="009F1825"/>
    <w:rsid w:val="009F4ABB"/>
    <w:rsid w:val="009F4D0E"/>
    <w:rsid w:val="00A01834"/>
    <w:rsid w:val="00A075C9"/>
    <w:rsid w:val="00A130C2"/>
    <w:rsid w:val="00A233FF"/>
    <w:rsid w:val="00A4475A"/>
    <w:rsid w:val="00A60E50"/>
    <w:rsid w:val="00A61058"/>
    <w:rsid w:val="00A61542"/>
    <w:rsid w:val="00A65137"/>
    <w:rsid w:val="00A76F1D"/>
    <w:rsid w:val="00A96E1F"/>
    <w:rsid w:val="00AA1EBA"/>
    <w:rsid w:val="00AA2BC3"/>
    <w:rsid w:val="00AA56CC"/>
    <w:rsid w:val="00AB12F0"/>
    <w:rsid w:val="00AB34A1"/>
    <w:rsid w:val="00AB4290"/>
    <w:rsid w:val="00AC0001"/>
    <w:rsid w:val="00AC0EBF"/>
    <w:rsid w:val="00AC2CC6"/>
    <w:rsid w:val="00AC353F"/>
    <w:rsid w:val="00AD07F7"/>
    <w:rsid w:val="00AE4C02"/>
    <w:rsid w:val="00AE4FC3"/>
    <w:rsid w:val="00AE5D57"/>
    <w:rsid w:val="00B33719"/>
    <w:rsid w:val="00B479B7"/>
    <w:rsid w:val="00B50AF3"/>
    <w:rsid w:val="00B5469A"/>
    <w:rsid w:val="00B64E52"/>
    <w:rsid w:val="00B7279F"/>
    <w:rsid w:val="00B73AED"/>
    <w:rsid w:val="00B77B5D"/>
    <w:rsid w:val="00B908A7"/>
    <w:rsid w:val="00B946FA"/>
    <w:rsid w:val="00B9622C"/>
    <w:rsid w:val="00BA3BAB"/>
    <w:rsid w:val="00BA50C2"/>
    <w:rsid w:val="00BA6011"/>
    <w:rsid w:val="00BC0E07"/>
    <w:rsid w:val="00BC2D26"/>
    <w:rsid w:val="00BC68F0"/>
    <w:rsid w:val="00BD2472"/>
    <w:rsid w:val="00BE17F0"/>
    <w:rsid w:val="00BE4730"/>
    <w:rsid w:val="00C01C5F"/>
    <w:rsid w:val="00C068BF"/>
    <w:rsid w:val="00C06E6B"/>
    <w:rsid w:val="00C13801"/>
    <w:rsid w:val="00C27745"/>
    <w:rsid w:val="00C43FC0"/>
    <w:rsid w:val="00C47C5D"/>
    <w:rsid w:val="00C61DD5"/>
    <w:rsid w:val="00C658F7"/>
    <w:rsid w:val="00C707C6"/>
    <w:rsid w:val="00C83150"/>
    <w:rsid w:val="00C85850"/>
    <w:rsid w:val="00CA6668"/>
    <w:rsid w:val="00CB2CB8"/>
    <w:rsid w:val="00CC204D"/>
    <w:rsid w:val="00CC409D"/>
    <w:rsid w:val="00CD3968"/>
    <w:rsid w:val="00CD52AA"/>
    <w:rsid w:val="00CD661C"/>
    <w:rsid w:val="00CD6A8A"/>
    <w:rsid w:val="00CE1446"/>
    <w:rsid w:val="00D14912"/>
    <w:rsid w:val="00D15897"/>
    <w:rsid w:val="00D256A0"/>
    <w:rsid w:val="00D26EB4"/>
    <w:rsid w:val="00D31CAD"/>
    <w:rsid w:val="00D46F89"/>
    <w:rsid w:val="00D50572"/>
    <w:rsid w:val="00D600A2"/>
    <w:rsid w:val="00D8274E"/>
    <w:rsid w:val="00D82BE4"/>
    <w:rsid w:val="00D8483F"/>
    <w:rsid w:val="00D87CEF"/>
    <w:rsid w:val="00D900EE"/>
    <w:rsid w:val="00D90AA0"/>
    <w:rsid w:val="00D922D9"/>
    <w:rsid w:val="00D97651"/>
    <w:rsid w:val="00DA53A6"/>
    <w:rsid w:val="00DB3EA4"/>
    <w:rsid w:val="00DC0897"/>
    <w:rsid w:val="00DC5969"/>
    <w:rsid w:val="00DC65AE"/>
    <w:rsid w:val="00DD0CE8"/>
    <w:rsid w:val="00DD333A"/>
    <w:rsid w:val="00DD45FB"/>
    <w:rsid w:val="00DE6395"/>
    <w:rsid w:val="00E03F9C"/>
    <w:rsid w:val="00E15918"/>
    <w:rsid w:val="00E22011"/>
    <w:rsid w:val="00E303C4"/>
    <w:rsid w:val="00E43934"/>
    <w:rsid w:val="00E47CD2"/>
    <w:rsid w:val="00E61AB2"/>
    <w:rsid w:val="00E6207A"/>
    <w:rsid w:val="00E77220"/>
    <w:rsid w:val="00E77C7C"/>
    <w:rsid w:val="00E825E5"/>
    <w:rsid w:val="00E841A5"/>
    <w:rsid w:val="00E86D6C"/>
    <w:rsid w:val="00E94C10"/>
    <w:rsid w:val="00EC027A"/>
    <w:rsid w:val="00EC3E41"/>
    <w:rsid w:val="00ED238F"/>
    <w:rsid w:val="00ED346A"/>
    <w:rsid w:val="00EF3C45"/>
    <w:rsid w:val="00F00B35"/>
    <w:rsid w:val="00F06E31"/>
    <w:rsid w:val="00F151B9"/>
    <w:rsid w:val="00F16808"/>
    <w:rsid w:val="00F20C95"/>
    <w:rsid w:val="00F22818"/>
    <w:rsid w:val="00F36BD2"/>
    <w:rsid w:val="00F36CA8"/>
    <w:rsid w:val="00F446B7"/>
    <w:rsid w:val="00F52E35"/>
    <w:rsid w:val="00F61A8E"/>
    <w:rsid w:val="00F73ACA"/>
    <w:rsid w:val="00F7660C"/>
    <w:rsid w:val="00F94505"/>
    <w:rsid w:val="00FA0917"/>
    <w:rsid w:val="00FA3515"/>
    <w:rsid w:val="00FB0D76"/>
    <w:rsid w:val="00FB4EE2"/>
    <w:rsid w:val="00FB5199"/>
    <w:rsid w:val="00FC13E1"/>
    <w:rsid w:val="00FC209A"/>
    <w:rsid w:val="00FC3571"/>
    <w:rsid w:val="00FC7920"/>
    <w:rsid w:val="00FD302E"/>
    <w:rsid w:val="00FD7F8D"/>
    <w:rsid w:val="00FF0D18"/>
    <w:rsid w:val="00FF1CF5"/>
    <w:rsid w:val="00FF38FD"/>
    <w:rsid w:val="00FF6583"/>
    <w:rsid w:val="00FF7E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0B7AD"/>
  <w15:docId w15:val="{542DF3D4-ED75-42D0-A7C6-65BD8383F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6960"/>
    <w:rPr>
      <w:color w:val="0563C1"/>
      <w:u w:val="single"/>
    </w:rPr>
  </w:style>
  <w:style w:type="character" w:styleId="UnresolvedMention">
    <w:name w:val="Unresolved Mention"/>
    <w:basedOn w:val="DefaultParagraphFont"/>
    <w:uiPriority w:val="99"/>
    <w:semiHidden/>
    <w:unhideWhenUsed/>
    <w:rsid w:val="00E303C4"/>
    <w:rPr>
      <w:color w:val="605E5C"/>
      <w:shd w:val="clear" w:color="auto" w:fill="E1DFDD"/>
    </w:rPr>
  </w:style>
  <w:style w:type="character" w:styleId="FollowedHyperlink">
    <w:name w:val="FollowedHyperlink"/>
    <w:basedOn w:val="DefaultParagraphFont"/>
    <w:uiPriority w:val="99"/>
    <w:semiHidden/>
    <w:unhideWhenUsed/>
    <w:rsid w:val="00E303C4"/>
    <w:rPr>
      <w:color w:val="954F72" w:themeColor="followedHyperlink"/>
      <w:u w:val="single"/>
    </w:rPr>
  </w:style>
  <w:style w:type="paragraph" w:styleId="ListParagraph">
    <w:name w:val="List Paragraph"/>
    <w:aliases w:val="Maire,L,Numbered Para 1,Dot pt,No Spacing1,List Paragraph Char Char Char,Indicator Text,List Paragraph1,Bullet Points,MAIN CONTENT,F5 List Paragraph,Bullet 1,List Paragraph12,Colorful List - Accent 11,Normal numbered,OBC Bullet,Bullet Sty"/>
    <w:basedOn w:val="Normal"/>
    <w:link w:val="ListParagraphChar"/>
    <w:uiPriority w:val="34"/>
    <w:qFormat/>
    <w:rsid w:val="00E303C4"/>
    <w:pPr>
      <w:ind w:left="720"/>
      <w:contextualSpacing/>
    </w:pPr>
  </w:style>
  <w:style w:type="character" w:customStyle="1" w:styleId="ListParagraphChar">
    <w:name w:val="List Paragraph Char"/>
    <w:aliases w:val="Maire Char,L Char,Numbered Para 1 Char,Dot pt Char,No Spacing1 Char,List Paragraph Char Char Char Char,Indicator Text Char,List Paragraph1 Char,Bullet Points Char,MAIN CONTENT Char,F5 List Paragraph Char,Bullet 1 Char,OBC Bullet Char"/>
    <w:basedOn w:val="DefaultParagraphFont"/>
    <w:link w:val="ListParagraph"/>
    <w:uiPriority w:val="34"/>
    <w:locked/>
    <w:rsid w:val="00F36CA8"/>
  </w:style>
  <w:style w:type="paragraph" w:styleId="NormalWeb">
    <w:name w:val="Normal (Web)"/>
    <w:basedOn w:val="Normal"/>
    <w:uiPriority w:val="99"/>
    <w:unhideWhenUsed/>
    <w:rsid w:val="00870DE6"/>
    <w:pPr>
      <w:spacing w:before="100" w:beforeAutospacing="1" w:after="100" w:afterAutospacing="1" w:line="240" w:lineRule="auto"/>
    </w:pPr>
    <w:rPr>
      <w:rFonts w:ascii="Calibri" w:hAnsi="Calibri" w:cs="Calibri"/>
      <w:lang w:eastAsia="en-GB"/>
    </w:rPr>
  </w:style>
  <w:style w:type="character" w:customStyle="1" w:styleId="apple-converted-space">
    <w:name w:val="apple-converted-space"/>
    <w:basedOn w:val="DefaultParagraphFont"/>
    <w:rsid w:val="00870DE6"/>
  </w:style>
  <w:style w:type="character" w:styleId="CommentReference">
    <w:name w:val="annotation reference"/>
    <w:basedOn w:val="DefaultParagraphFont"/>
    <w:uiPriority w:val="99"/>
    <w:semiHidden/>
    <w:unhideWhenUsed/>
    <w:rsid w:val="006416FE"/>
    <w:rPr>
      <w:sz w:val="16"/>
      <w:szCs w:val="16"/>
    </w:rPr>
  </w:style>
  <w:style w:type="paragraph" w:styleId="CommentText">
    <w:name w:val="annotation text"/>
    <w:basedOn w:val="Normal"/>
    <w:link w:val="CommentTextChar"/>
    <w:uiPriority w:val="99"/>
    <w:unhideWhenUsed/>
    <w:rsid w:val="006416FE"/>
    <w:pPr>
      <w:spacing w:line="240" w:lineRule="auto"/>
    </w:pPr>
    <w:rPr>
      <w:sz w:val="20"/>
      <w:szCs w:val="20"/>
    </w:rPr>
  </w:style>
  <w:style w:type="character" w:customStyle="1" w:styleId="CommentTextChar">
    <w:name w:val="Comment Text Char"/>
    <w:basedOn w:val="DefaultParagraphFont"/>
    <w:link w:val="CommentText"/>
    <w:uiPriority w:val="99"/>
    <w:rsid w:val="006416FE"/>
    <w:rPr>
      <w:sz w:val="20"/>
      <w:szCs w:val="20"/>
    </w:rPr>
  </w:style>
  <w:style w:type="paragraph" w:styleId="CommentSubject">
    <w:name w:val="annotation subject"/>
    <w:basedOn w:val="CommentText"/>
    <w:next w:val="CommentText"/>
    <w:link w:val="CommentSubjectChar"/>
    <w:uiPriority w:val="99"/>
    <w:semiHidden/>
    <w:unhideWhenUsed/>
    <w:rsid w:val="006416FE"/>
    <w:rPr>
      <w:b/>
      <w:bCs/>
    </w:rPr>
  </w:style>
  <w:style w:type="character" w:customStyle="1" w:styleId="CommentSubjectChar">
    <w:name w:val="Comment Subject Char"/>
    <w:basedOn w:val="CommentTextChar"/>
    <w:link w:val="CommentSubject"/>
    <w:uiPriority w:val="99"/>
    <w:semiHidden/>
    <w:rsid w:val="006416FE"/>
    <w:rPr>
      <w:b/>
      <w:bCs/>
      <w:sz w:val="20"/>
      <w:szCs w:val="20"/>
    </w:rPr>
  </w:style>
  <w:style w:type="paragraph" w:styleId="BalloonText">
    <w:name w:val="Balloon Text"/>
    <w:basedOn w:val="Normal"/>
    <w:link w:val="BalloonTextChar"/>
    <w:uiPriority w:val="99"/>
    <w:semiHidden/>
    <w:unhideWhenUsed/>
    <w:rsid w:val="00641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6FE"/>
    <w:rPr>
      <w:rFonts w:ascii="Segoe UI" w:hAnsi="Segoe UI" w:cs="Segoe UI"/>
      <w:sz w:val="18"/>
      <w:szCs w:val="18"/>
    </w:rPr>
  </w:style>
  <w:style w:type="paragraph" w:styleId="Header">
    <w:name w:val="header"/>
    <w:basedOn w:val="Normal"/>
    <w:link w:val="HeaderChar"/>
    <w:uiPriority w:val="99"/>
    <w:unhideWhenUsed/>
    <w:rsid w:val="003A0E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E48"/>
  </w:style>
  <w:style w:type="paragraph" w:styleId="Footer">
    <w:name w:val="footer"/>
    <w:basedOn w:val="Normal"/>
    <w:link w:val="FooterChar"/>
    <w:uiPriority w:val="99"/>
    <w:unhideWhenUsed/>
    <w:rsid w:val="003A0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E48"/>
  </w:style>
  <w:style w:type="character" w:styleId="Strong">
    <w:name w:val="Strong"/>
    <w:basedOn w:val="DefaultParagraphFont"/>
    <w:uiPriority w:val="22"/>
    <w:qFormat/>
    <w:rsid w:val="0012774B"/>
    <w:rPr>
      <w:b/>
      <w:bCs/>
    </w:rPr>
  </w:style>
  <w:style w:type="paragraph" w:customStyle="1" w:styleId="cf-text">
    <w:name w:val="cf-text"/>
    <w:basedOn w:val="Normal"/>
    <w:rsid w:val="001558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fua0xdk">
    <w:name w:val="rfua0xdk"/>
    <w:basedOn w:val="DefaultParagraphFont"/>
    <w:rsid w:val="00167F14"/>
  </w:style>
  <w:style w:type="paragraph" w:styleId="FootnoteText">
    <w:name w:val="footnote text"/>
    <w:basedOn w:val="Normal"/>
    <w:link w:val="FootnoteTextChar"/>
    <w:uiPriority w:val="99"/>
    <w:semiHidden/>
    <w:unhideWhenUsed/>
    <w:rsid w:val="002A5634"/>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2A563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2A5634"/>
    <w:rPr>
      <w:vertAlign w:val="superscript"/>
    </w:rPr>
  </w:style>
  <w:style w:type="character" w:customStyle="1" w:styleId="css-901oao">
    <w:name w:val="css-901oao"/>
    <w:basedOn w:val="DefaultParagraphFont"/>
    <w:rsid w:val="00295969"/>
  </w:style>
  <w:style w:type="paragraph" w:styleId="Revision">
    <w:name w:val="Revision"/>
    <w:hidden/>
    <w:uiPriority w:val="99"/>
    <w:semiHidden/>
    <w:rsid w:val="00B908A7"/>
    <w:pPr>
      <w:spacing w:after="0" w:line="240" w:lineRule="auto"/>
    </w:pPr>
  </w:style>
  <w:style w:type="character" w:customStyle="1" w:styleId="markedcontent">
    <w:name w:val="markedcontent"/>
    <w:basedOn w:val="DefaultParagraphFont"/>
    <w:rsid w:val="00891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93012">
      <w:bodyDiv w:val="1"/>
      <w:marLeft w:val="0"/>
      <w:marRight w:val="0"/>
      <w:marTop w:val="0"/>
      <w:marBottom w:val="0"/>
      <w:divBdr>
        <w:top w:val="none" w:sz="0" w:space="0" w:color="auto"/>
        <w:left w:val="none" w:sz="0" w:space="0" w:color="auto"/>
        <w:bottom w:val="none" w:sz="0" w:space="0" w:color="auto"/>
        <w:right w:val="none" w:sz="0" w:space="0" w:color="auto"/>
      </w:divBdr>
    </w:div>
    <w:div w:id="105539677">
      <w:bodyDiv w:val="1"/>
      <w:marLeft w:val="0"/>
      <w:marRight w:val="0"/>
      <w:marTop w:val="0"/>
      <w:marBottom w:val="0"/>
      <w:divBdr>
        <w:top w:val="none" w:sz="0" w:space="0" w:color="auto"/>
        <w:left w:val="none" w:sz="0" w:space="0" w:color="auto"/>
        <w:bottom w:val="none" w:sz="0" w:space="0" w:color="auto"/>
        <w:right w:val="none" w:sz="0" w:space="0" w:color="auto"/>
      </w:divBdr>
    </w:div>
    <w:div w:id="112360459">
      <w:bodyDiv w:val="1"/>
      <w:marLeft w:val="0"/>
      <w:marRight w:val="0"/>
      <w:marTop w:val="0"/>
      <w:marBottom w:val="0"/>
      <w:divBdr>
        <w:top w:val="none" w:sz="0" w:space="0" w:color="auto"/>
        <w:left w:val="none" w:sz="0" w:space="0" w:color="auto"/>
        <w:bottom w:val="none" w:sz="0" w:space="0" w:color="auto"/>
        <w:right w:val="none" w:sz="0" w:space="0" w:color="auto"/>
      </w:divBdr>
    </w:div>
    <w:div w:id="212078563">
      <w:bodyDiv w:val="1"/>
      <w:marLeft w:val="0"/>
      <w:marRight w:val="0"/>
      <w:marTop w:val="0"/>
      <w:marBottom w:val="0"/>
      <w:divBdr>
        <w:top w:val="none" w:sz="0" w:space="0" w:color="auto"/>
        <w:left w:val="none" w:sz="0" w:space="0" w:color="auto"/>
        <w:bottom w:val="none" w:sz="0" w:space="0" w:color="auto"/>
        <w:right w:val="none" w:sz="0" w:space="0" w:color="auto"/>
      </w:divBdr>
      <w:divsChild>
        <w:div w:id="1380082271">
          <w:marLeft w:val="0"/>
          <w:marRight w:val="0"/>
          <w:marTop w:val="0"/>
          <w:marBottom w:val="0"/>
          <w:divBdr>
            <w:top w:val="none" w:sz="0" w:space="0" w:color="auto"/>
            <w:left w:val="none" w:sz="0" w:space="0" w:color="auto"/>
            <w:bottom w:val="none" w:sz="0" w:space="0" w:color="auto"/>
            <w:right w:val="none" w:sz="0" w:space="0" w:color="auto"/>
          </w:divBdr>
        </w:div>
      </w:divsChild>
    </w:div>
    <w:div w:id="283654478">
      <w:bodyDiv w:val="1"/>
      <w:marLeft w:val="0"/>
      <w:marRight w:val="0"/>
      <w:marTop w:val="0"/>
      <w:marBottom w:val="0"/>
      <w:divBdr>
        <w:top w:val="none" w:sz="0" w:space="0" w:color="auto"/>
        <w:left w:val="none" w:sz="0" w:space="0" w:color="auto"/>
        <w:bottom w:val="none" w:sz="0" w:space="0" w:color="auto"/>
        <w:right w:val="none" w:sz="0" w:space="0" w:color="auto"/>
      </w:divBdr>
    </w:div>
    <w:div w:id="320545316">
      <w:bodyDiv w:val="1"/>
      <w:marLeft w:val="0"/>
      <w:marRight w:val="0"/>
      <w:marTop w:val="0"/>
      <w:marBottom w:val="0"/>
      <w:divBdr>
        <w:top w:val="none" w:sz="0" w:space="0" w:color="auto"/>
        <w:left w:val="none" w:sz="0" w:space="0" w:color="auto"/>
        <w:bottom w:val="none" w:sz="0" w:space="0" w:color="auto"/>
        <w:right w:val="none" w:sz="0" w:space="0" w:color="auto"/>
      </w:divBdr>
    </w:div>
    <w:div w:id="387002105">
      <w:bodyDiv w:val="1"/>
      <w:marLeft w:val="0"/>
      <w:marRight w:val="0"/>
      <w:marTop w:val="0"/>
      <w:marBottom w:val="0"/>
      <w:divBdr>
        <w:top w:val="none" w:sz="0" w:space="0" w:color="auto"/>
        <w:left w:val="none" w:sz="0" w:space="0" w:color="auto"/>
        <w:bottom w:val="none" w:sz="0" w:space="0" w:color="auto"/>
        <w:right w:val="none" w:sz="0" w:space="0" w:color="auto"/>
      </w:divBdr>
    </w:div>
    <w:div w:id="593437118">
      <w:bodyDiv w:val="1"/>
      <w:marLeft w:val="0"/>
      <w:marRight w:val="0"/>
      <w:marTop w:val="0"/>
      <w:marBottom w:val="0"/>
      <w:divBdr>
        <w:top w:val="none" w:sz="0" w:space="0" w:color="auto"/>
        <w:left w:val="none" w:sz="0" w:space="0" w:color="auto"/>
        <w:bottom w:val="none" w:sz="0" w:space="0" w:color="auto"/>
        <w:right w:val="none" w:sz="0" w:space="0" w:color="auto"/>
      </w:divBdr>
    </w:div>
    <w:div w:id="780875585">
      <w:bodyDiv w:val="1"/>
      <w:marLeft w:val="0"/>
      <w:marRight w:val="0"/>
      <w:marTop w:val="0"/>
      <w:marBottom w:val="0"/>
      <w:divBdr>
        <w:top w:val="none" w:sz="0" w:space="0" w:color="auto"/>
        <w:left w:val="none" w:sz="0" w:space="0" w:color="auto"/>
        <w:bottom w:val="none" w:sz="0" w:space="0" w:color="auto"/>
        <w:right w:val="none" w:sz="0" w:space="0" w:color="auto"/>
      </w:divBdr>
    </w:div>
    <w:div w:id="1040862746">
      <w:bodyDiv w:val="1"/>
      <w:marLeft w:val="0"/>
      <w:marRight w:val="0"/>
      <w:marTop w:val="0"/>
      <w:marBottom w:val="0"/>
      <w:divBdr>
        <w:top w:val="none" w:sz="0" w:space="0" w:color="auto"/>
        <w:left w:val="none" w:sz="0" w:space="0" w:color="auto"/>
        <w:bottom w:val="none" w:sz="0" w:space="0" w:color="auto"/>
        <w:right w:val="none" w:sz="0" w:space="0" w:color="auto"/>
      </w:divBdr>
    </w:div>
    <w:div w:id="1169253297">
      <w:bodyDiv w:val="1"/>
      <w:marLeft w:val="0"/>
      <w:marRight w:val="0"/>
      <w:marTop w:val="0"/>
      <w:marBottom w:val="0"/>
      <w:divBdr>
        <w:top w:val="none" w:sz="0" w:space="0" w:color="auto"/>
        <w:left w:val="none" w:sz="0" w:space="0" w:color="auto"/>
        <w:bottom w:val="none" w:sz="0" w:space="0" w:color="auto"/>
        <w:right w:val="none" w:sz="0" w:space="0" w:color="auto"/>
      </w:divBdr>
    </w:div>
    <w:div w:id="1280723695">
      <w:bodyDiv w:val="1"/>
      <w:marLeft w:val="0"/>
      <w:marRight w:val="0"/>
      <w:marTop w:val="0"/>
      <w:marBottom w:val="0"/>
      <w:divBdr>
        <w:top w:val="none" w:sz="0" w:space="0" w:color="auto"/>
        <w:left w:val="none" w:sz="0" w:space="0" w:color="auto"/>
        <w:bottom w:val="none" w:sz="0" w:space="0" w:color="auto"/>
        <w:right w:val="none" w:sz="0" w:space="0" w:color="auto"/>
      </w:divBdr>
    </w:div>
    <w:div w:id="1291206430">
      <w:bodyDiv w:val="1"/>
      <w:marLeft w:val="0"/>
      <w:marRight w:val="0"/>
      <w:marTop w:val="0"/>
      <w:marBottom w:val="0"/>
      <w:divBdr>
        <w:top w:val="none" w:sz="0" w:space="0" w:color="auto"/>
        <w:left w:val="none" w:sz="0" w:space="0" w:color="auto"/>
        <w:bottom w:val="none" w:sz="0" w:space="0" w:color="auto"/>
        <w:right w:val="none" w:sz="0" w:space="0" w:color="auto"/>
      </w:divBdr>
    </w:div>
    <w:div w:id="1304697828">
      <w:bodyDiv w:val="1"/>
      <w:marLeft w:val="0"/>
      <w:marRight w:val="0"/>
      <w:marTop w:val="0"/>
      <w:marBottom w:val="0"/>
      <w:divBdr>
        <w:top w:val="none" w:sz="0" w:space="0" w:color="auto"/>
        <w:left w:val="none" w:sz="0" w:space="0" w:color="auto"/>
        <w:bottom w:val="none" w:sz="0" w:space="0" w:color="auto"/>
        <w:right w:val="none" w:sz="0" w:space="0" w:color="auto"/>
      </w:divBdr>
    </w:div>
    <w:div w:id="1313832385">
      <w:bodyDiv w:val="1"/>
      <w:marLeft w:val="0"/>
      <w:marRight w:val="0"/>
      <w:marTop w:val="0"/>
      <w:marBottom w:val="0"/>
      <w:divBdr>
        <w:top w:val="none" w:sz="0" w:space="0" w:color="auto"/>
        <w:left w:val="none" w:sz="0" w:space="0" w:color="auto"/>
        <w:bottom w:val="none" w:sz="0" w:space="0" w:color="auto"/>
        <w:right w:val="none" w:sz="0" w:space="0" w:color="auto"/>
      </w:divBdr>
    </w:div>
    <w:div w:id="1395927112">
      <w:bodyDiv w:val="1"/>
      <w:marLeft w:val="0"/>
      <w:marRight w:val="0"/>
      <w:marTop w:val="0"/>
      <w:marBottom w:val="0"/>
      <w:divBdr>
        <w:top w:val="none" w:sz="0" w:space="0" w:color="auto"/>
        <w:left w:val="none" w:sz="0" w:space="0" w:color="auto"/>
        <w:bottom w:val="none" w:sz="0" w:space="0" w:color="auto"/>
        <w:right w:val="none" w:sz="0" w:space="0" w:color="auto"/>
      </w:divBdr>
    </w:div>
    <w:div w:id="1398940467">
      <w:bodyDiv w:val="1"/>
      <w:marLeft w:val="0"/>
      <w:marRight w:val="0"/>
      <w:marTop w:val="0"/>
      <w:marBottom w:val="0"/>
      <w:divBdr>
        <w:top w:val="none" w:sz="0" w:space="0" w:color="auto"/>
        <w:left w:val="none" w:sz="0" w:space="0" w:color="auto"/>
        <w:bottom w:val="none" w:sz="0" w:space="0" w:color="auto"/>
        <w:right w:val="none" w:sz="0" w:space="0" w:color="auto"/>
      </w:divBdr>
    </w:div>
    <w:div w:id="1518957710">
      <w:bodyDiv w:val="1"/>
      <w:marLeft w:val="0"/>
      <w:marRight w:val="0"/>
      <w:marTop w:val="0"/>
      <w:marBottom w:val="0"/>
      <w:divBdr>
        <w:top w:val="none" w:sz="0" w:space="0" w:color="auto"/>
        <w:left w:val="none" w:sz="0" w:space="0" w:color="auto"/>
        <w:bottom w:val="none" w:sz="0" w:space="0" w:color="auto"/>
        <w:right w:val="none" w:sz="0" w:space="0" w:color="auto"/>
      </w:divBdr>
    </w:div>
    <w:div w:id="1537085382">
      <w:bodyDiv w:val="1"/>
      <w:marLeft w:val="0"/>
      <w:marRight w:val="0"/>
      <w:marTop w:val="0"/>
      <w:marBottom w:val="0"/>
      <w:divBdr>
        <w:top w:val="none" w:sz="0" w:space="0" w:color="auto"/>
        <w:left w:val="none" w:sz="0" w:space="0" w:color="auto"/>
        <w:bottom w:val="none" w:sz="0" w:space="0" w:color="auto"/>
        <w:right w:val="none" w:sz="0" w:space="0" w:color="auto"/>
      </w:divBdr>
    </w:div>
    <w:div w:id="1595279409">
      <w:bodyDiv w:val="1"/>
      <w:marLeft w:val="0"/>
      <w:marRight w:val="0"/>
      <w:marTop w:val="0"/>
      <w:marBottom w:val="0"/>
      <w:divBdr>
        <w:top w:val="none" w:sz="0" w:space="0" w:color="auto"/>
        <w:left w:val="none" w:sz="0" w:space="0" w:color="auto"/>
        <w:bottom w:val="none" w:sz="0" w:space="0" w:color="auto"/>
        <w:right w:val="none" w:sz="0" w:space="0" w:color="auto"/>
      </w:divBdr>
    </w:div>
    <w:div w:id="1598560881">
      <w:bodyDiv w:val="1"/>
      <w:marLeft w:val="0"/>
      <w:marRight w:val="0"/>
      <w:marTop w:val="0"/>
      <w:marBottom w:val="0"/>
      <w:divBdr>
        <w:top w:val="none" w:sz="0" w:space="0" w:color="auto"/>
        <w:left w:val="none" w:sz="0" w:space="0" w:color="auto"/>
        <w:bottom w:val="none" w:sz="0" w:space="0" w:color="auto"/>
        <w:right w:val="none" w:sz="0" w:space="0" w:color="auto"/>
      </w:divBdr>
    </w:div>
    <w:div w:id="1944914956">
      <w:bodyDiv w:val="1"/>
      <w:marLeft w:val="0"/>
      <w:marRight w:val="0"/>
      <w:marTop w:val="0"/>
      <w:marBottom w:val="0"/>
      <w:divBdr>
        <w:top w:val="none" w:sz="0" w:space="0" w:color="auto"/>
        <w:left w:val="none" w:sz="0" w:space="0" w:color="auto"/>
        <w:bottom w:val="none" w:sz="0" w:space="0" w:color="auto"/>
        <w:right w:val="none" w:sz="0" w:space="0" w:color="auto"/>
      </w:divBdr>
    </w:div>
    <w:div w:id="1972635923">
      <w:bodyDiv w:val="1"/>
      <w:marLeft w:val="0"/>
      <w:marRight w:val="0"/>
      <w:marTop w:val="0"/>
      <w:marBottom w:val="0"/>
      <w:divBdr>
        <w:top w:val="none" w:sz="0" w:space="0" w:color="auto"/>
        <w:left w:val="none" w:sz="0" w:space="0" w:color="auto"/>
        <w:bottom w:val="none" w:sz="0" w:space="0" w:color="auto"/>
        <w:right w:val="none" w:sz="0" w:space="0" w:color="auto"/>
      </w:divBdr>
    </w:div>
    <w:div w:id="2007324774">
      <w:bodyDiv w:val="1"/>
      <w:marLeft w:val="0"/>
      <w:marRight w:val="0"/>
      <w:marTop w:val="0"/>
      <w:marBottom w:val="0"/>
      <w:divBdr>
        <w:top w:val="none" w:sz="0" w:space="0" w:color="auto"/>
        <w:left w:val="none" w:sz="0" w:space="0" w:color="auto"/>
        <w:bottom w:val="none" w:sz="0" w:space="0" w:color="auto"/>
        <w:right w:val="none" w:sz="0" w:space="0" w:color="auto"/>
      </w:divBdr>
    </w:div>
    <w:div w:id="2008432836">
      <w:bodyDiv w:val="1"/>
      <w:marLeft w:val="0"/>
      <w:marRight w:val="0"/>
      <w:marTop w:val="0"/>
      <w:marBottom w:val="0"/>
      <w:divBdr>
        <w:top w:val="none" w:sz="0" w:space="0" w:color="auto"/>
        <w:left w:val="none" w:sz="0" w:space="0" w:color="auto"/>
        <w:bottom w:val="none" w:sz="0" w:space="0" w:color="auto"/>
        <w:right w:val="none" w:sz="0" w:space="0" w:color="auto"/>
      </w:divBdr>
    </w:div>
    <w:div w:id="2049641468">
      <w:bodyDiv w:val="1"/>
      <w:marLeft w:val="0"/>
      <w:marRight w:val="0"/>
      <w:marTop w:val="0"/>
      <w:marBottom w:val="0"/>
      <w:divBdr>
        <w:top w:val="none" w:sz="0" w:space="0" w:color="auto"/>
        <w:left w:val="none" w:sz="0" w:space="0" w:color="auto"/>
        <w:bottom w:val="none" w:sz="0" w:space="0" w:color="auto"/>
        <w:right w:val="none" w:sz="0" w:space="0" w:color="auto"/>
      </w:divBdr>
    </w:div>
    <w:div w:id="2051613236">
      <w:bodyDiv w:val="1"/>
      <w:marLeft w:val="0"/>
      <w:marRight w:val="0"/>
      <w:marTop w:val="0"/>
      <w:marBottom w:val="0"/>
      <w:divBdr>
        <w:top w:val="none" w:sz="0" w:space="0" w:color="auto"/>
        <w:left w:val="none" w:sz="0" w:space="0" w:color="auto"/>
        <w:bottom w:val="none" w:sz="0" w:space="0" w:color="auto"/>
        <w:right w:val="none" w:sz="0" w:space="0" w:color="auto"/>
      </w:divBdr>
    </w:div>
    <w:div w:id="2099331133">
      <w:bodyDiv w:val="1"/>
      <w:marLeft w:val="0"/>
      <w:marRight w:val="0"/>
      <w:marTop w:val="0"/>
      <w:marBottom w:val="0"/>
      <w:divBdr>
        <w:top w:val="none" w:sz="0" w:space="0" w:color="auto"/>
        <w:left w:val="none" w:sz="0" w:space="0" w:color="auto"/>
        <w:bottom w:val="none" w:sz="0" w:space="0" w:color="auto"/>
        <w:right w:val="none" w:sz="0" w:space="0" w:color="auto"/>
      </w:divBdr>
    </w:div>
    <w:div w:id="2127311336">
      <w:bodyDiv w:val="1"/>
      <w:marLeft w:val="0"/>
      <w:marRight w:val="0"/>
      <w:marTop w:val="0"/>
      <w:marBottom w:val="0"/>
      <w:divBdr>
        <w:top w:val="none" w:sz="0" w:space="0" w:color="auto"/>
        <w:left w:val="none" w:sz="0" w:space="0" w:color="auto"/>
        <w:bottom w:val="none" w:sz="0" w:space="0" w:color="auto"/>
        <w:right w:val="none" w:sz="0" w:space="0" w:color="auto"/>
      </w:divBdr>
    </w:div>
    <w:div w:id="2129926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stainablestaveley.org.uk/clean-up-the-kent/" TargetMode="External"/><Relationship Id="rId18" Type="http://schemas.openxmlformats.org/officeDocument/2006/relationships/image" Target="media/image3.jpeg"/><Relationship Id="rId26" Type="http://schemas.openxmlformats.org/officeDocument/2006/relationships/image" Target="cid:4ACB0ADC-3F0F-4CC0-B382-63171AFE7F88"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it.ly/3FRwub3" TargetMode="External"/><Relationship Id="rId17" Type="http://schemas.openxmlformats.org/officeDocument/2006/relationships/image" Target="media/image2.jp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it.ly/3is2pp0"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4A8C7012-48BA-4249-8D5D-F596460F370E"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bit.ly/3P4Uhao" TargetMode="Externa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FRwub3" TargetMode="External"/><Relationship Id="rId22" Type="http://schemas.openxmlformats.org/officeDocument/2006/relationships/image" Target="media/image7.sv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bit.ly/3Vz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13" ma:contentTypeDescription="Create a new document." ma:contentTypeScope="" ma:versionID="b6c90439b269dfe4eca10fb4e4c650b5">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b45a1c367471400761bcb93382ff941e"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BE451-CE17-4A5C-9743-9094FC498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4507d-80b7-4732-aa91-1bd259b279a1"/>
    <ds:schemaRef ds:uri="5478f610-55f3-467b-bec7-79e756b45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469CA1-4BE7-4487-9FAA-278ABFB26A23}">
  <ds:schemaRefs>
    <ds:schemaRef ds:uri="http://schemas.microsoft.com/sharepoint/v3/contenttype/forms"/>
  </ds:schemaRefs>
</ds:datastoreItem>
</file>

<file path=customXml/itemProps3.xml><?xml version="1.0" encoding="utf-8"?>
<ds:datastoreItem xmlns:ds="http://schemas.openxmlformats.org/officeDocument/2006/customXml" ds:itemID="{C569C0A2-C12B-4311-B5EB-0732C101A4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6518B5-8267-4D2E-86DF-846ED154D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1591</Words>
  <Characters>9072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Smith</dc:creator>
  <cp:keywords/>
  <dc:description/>
  <cp:lastModifiedBy>Isobel Stoddart</cp:lastModifiedBy>
  <cp:revision>4</cp:revision>
  <cp:lastPrinted>2020-04-24T11:59:00Z</cp:lastPrinted>
  <dcterms:created xsi:type="dcterms:W3CDTF">2022-12-13T21:25:00Z</dcterms:created>
  <dcterms:modified xsi:type="dcterms:W3CDTF">2022-12-14T16:30:00Z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ies>
</file>